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1E" w:rsidRDefault="00F0521E">
      <w:r>
        <w:t xml:space="preserve">Client:  </w:t>
      </w:r>
      <w:bookmarkStart w:id="0" w:name="_GoBack"/>
      <w:bookmarkEnd w:id="0"/>
    </w:p>
    <w:p w:rsidR="00FC28CC" w:rsidRDefault="00FC28CC">
      <w:r>
        <w:t xml:space="preserve">Date: </w:t>
      </w:r>
    </w:p>
    <w:p w:rsidR="00FC28CC" w:rsidRDefault="00FC28CC">
      <w:r>
        <w:t xml:space="preserve">Live Date: 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5760"/>
        <w:gridCol w:w="743"/>
        <w:gridCol w:w="962"/>
        <w:gridCol w:w="953"/>
        <w:gridCol w:w="937"/>
        <w:gridCol w:w="5220"/>
      </w:tblGrid>
      <w:tr w:rsidR="00FC28CC" w:rsidRPr="00FC28CC" w:rsidTr="000F508F">
        <w:trPr>
          <w:trHeight w:val="300"/>
        </w:trPr>
        <w:tc>
          <w:tcPr>
            <w:tcW w:w="57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E7E6E6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363636"/>
                <w:sz w:val="20"/>
                <w:szCs w:val="20"/>
              </w:rPr>
              <w:t>Task Name</w:t>
            </w:r>
          </w:p>
        </w:tc>
        <w:tc>
          <w:tcPr>
            <w:tcW w:w="743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E7E6E6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0"/>
                <w:szCs w:val="20"/>
              </w:rPr>
            </w:pPr>
            <w:r w:rsidRPr="00FC28CC">
              <w:rPr>
                <w:rFonts w:ascii="Segoe UI" w:eastAsia="Times New Roman" w:hAnsi="Segoe UI" w:cs="Segoe UI"/>
                <w:color w:val="363636"/>
                <w:sz w:val="20"/>
                <w:szCs w:val="20"/>
              </w:rPr>
              <w:t>Hours</w:t>
            </w:r>
          </w:p>
        </w:tc>
        <w:tc>
          <w:tcPr>
            <w:tcW w:w="962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E7E6E6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0"/>
                <w:szCs w:val="20"/>
              </w:rPr>
            </w:pPr>
            <w:r w:rsidRPr="00FC28CC">
              <w:rPr>
                <w:rFonts w:ascii="Segoe UI" w:eastAsia="Times New Roman" w:hAnsi="Segoe UI" w:cs="Segoe UI"/>
                <w:color w:val="363636"/>
                <w:sz w:val="18"/>
                <w:szCs w:val="20"/>
              </w:rPr>
              <w:t>% Comp</w:t>
            </w:r>
          </w:p>
        </w:tc>
        <w:tc>
          <w:tcPr>
            <w:tcW w:w="953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E7E6E6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0"/>
                <w:szCs w:val="20"/>
              </w:rPr>
            </w:pPr>
            <w:r w:rsidRPr="00FC28CC">
              <w:rPr>
                <w:rFonts w:ascii="Segoe UI" w:eastAsia="Times New Roman" w:hAnsi="Segoe UI" w:cs="Segoe UI"/>
                <w:color w:val="363636"/>
                <w:sz w:val="20"/>
                <w:szCs w:val="20"/>
              </w:rPr>
              <w:t>Start date</w:t>
            </w:r>
          </w:p>
        </w:tc>
        <w:tc>
          <w:tcPr>
            <w:tcW w:w="937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E7E6E6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</w:rPr>
              <w:t>Finish date</w:t>
            </w:r>
          </w:p>
        </w:tc>
        <w:tc>
          <w:tcPr>
            <w:tcW w:w="5220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E7E6E6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</w:rPr>
              <w:t>Notes</w:t>
            </w:r>
          </w:p>
        </w:tc>
      </w:tr>
      <w:tr w:rsidR="00FC28CC" w:rsidRPr="00FC28CC" w:rsidTr="000F508F">
        <w:trPr>
          <w:trHeight w:val="827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Setup hosted environment or I-Series requirements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Establish secure internet connection (VPN) and have confirmed with your ISP a guaranteed level of B</w:t>
            </w:r>
            <w:r w:rsidRPr="00C9092F">
              <w:rPr>
                <w:rFonts w:ascii="Calibri" w:eastAsia="Times New Roman" w:hAnsi="Calibri" w:cs="Times New Roman"/>
                <w:color w:val="000000"/>
              </w:rPr>
              <w:t>andwidth / Quality of internet connectivity</w:t>
            </w:r>
            <w:r w:rsidR="00C9092F" w:rsidRPr="00C9092F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C9092F" w:rsidRPr="00C909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Printers Tested:</w:t>
            </w:r>
          </w:p>
        </w:tc>
      </w:tr>
      <w:tr w:rsidR="00FC28CC" w:rsidRPr="00FC28CC" w:rsidTr="00C9092F">
        <w:trPr>
          <w:trHeight w:val="350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C90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Management training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C90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28CC" w:rsidRPr="00FC28CC" w:rsidTr="00C9092F">
        <w:trPr>
          <w:trHeight w:val="350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C90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Collector, payment entry and clerical training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C90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28CC" w:rsidRPr="00FC28CC" w:rsidTr="000F508F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Data conversion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521E" w:rsidRPr="00FC28CC" w:rsidTr="000F508F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</w:tcPr>
          <w:p w:rsidR="00F0521E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Letters and letter interfaces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</w:tcPr>
          <w:p w:rsidR="00F0521E" w:rsidRPr="00FC28CC" w:rsidRDefault="00F0521E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</w:tcPr>
          <w:p w:rsidR="00F0521E" w:rsidRPr="00FC28CC" w:rsidRDefault="00F0521E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</w:tcPr>
          <w:p w:rsidR="00F0521E" w:rsidRPr="00FC28CC" w:rsidRDefault="00F0521E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</w:tcPr>
          <w:p w:rsidR="00F0521E" w:rsidRPr="00FC28CC" w:rsidRDefault="00F0521E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</w:tcPr>
          <w:p w:rsidR="00F0521E" w:rsidRPr="00FC28CC" w:rsidRDefault="00F0521E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8CC" w:rsidRPr="00FC28CC" w:rsidTr="000F508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Electronic payment interfaces (CC, Direct checks)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28CC" w:rsidRPr="00FC28CC" w:rsidTr="000F508F">
        <w:trPr>
          <w:trHeight w:val="161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0F5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New business interfaces and custom work prior to conversion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C28CC" w:rsidRPr="00FC28CC" w:rsidTr="000F508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Remittance statements and checks and month-end processing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8CC" w:rsidRPr="00FC28CC" w:rsidTr="000F508F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Credit reporting options and work flows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28CC" w:rsidRPr="00FC28CC" w:rsidTr="000F508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Dialer install / setup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28CC" w:rsidRPr="00FC28CC" w:rsidTr="000F508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C9092F" w:rsidP="00FC2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09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Dialer training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bottom"/>
            <w:hideMark/>
          </w:tcPr>
          <w:p w:rsidR="00FC28CC" w:rsidRPr="00FC28CC" w:rsidRDefault="00FC28CC" w:rsidP="00FC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C28CC" w:rsidRDefault="00FC28CC"/>
    <w:sectPr w:rsidR="00FC28CC" w:rsidSect="00F0521E">
      <w:headerReference w:type="default" r:id="rId6"/>
      <w:pgSz w:w="15840" w:h="12240" w:orient="landscape"/>
      <w:pgMar w:top="720" w:right="720" w:bottom="72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ED" w:rsidRDefault="00246BED" w:rsidP="00FC28CC">
      <w:pPr>
        <w:spacing w:after="0" w:line="240" w:lineRule="auto"/>
      </w:pPr>
      <w:r>
        <w:separator/>
      </w:r>
    </w:p>
  </w:endnote>
  <w:endnote w:type="continuationSeparator" w:id="0">
    <w:p w:rsidR="00246BED" w:rsidRDefault="00246BED" w:rsidP="00FC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ED" w:rsidRDefault="00246BED" w:rsidP="00FC28CC">
      <w:pPr>
        <w:spacing w:after="0" w:line="240" w:lineRule="auto"/>
      </w:pPr>
      <w:r>
        <w:separator/>
      </w:r>
    </w:p>
  </w:footnote>
  <w:footnote w:type="continuationSeparator" w:id="0">
    <w:p w:rsidR="00246BED" w:rsidRDefault="00246BED" w:rsidP="00FC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8CC" w:rsidRDefault="00FC28CC" w:rsidP="00FC28CC">
    <w:pPr>
      <w:pStyle w:val="Header"/>
    </w:pPr>
    <w:r>
      <w:rPr>
        <w:rFonts w:ascii="Arial" w:hAnsi="Arial" w:cs="Arial"/>
        <w:noProof/>
        <w:color w:val="333333"/>
        <w:sz w:val="20"/>
        <w:szCs w:val="20"/>
      </w:rPr>
      <w:drawing>
        <wp:inline distT="0" distB="0" distL="0" distR="0">
          <wp:extent cx="1463040" cy="593348"/>
          <wp:effectExtent l="0" t="0" r="3810" b="0"/>
          <wp:docPr id="16" name="Picture 16" descr="Collection Software by Quantra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ction Software by Quantra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08" cy="59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F0521E">
      <w:t xml:space="preserve">          </w:t>
    </w:r>
    <w:r>
      <w:t xml:space="preserve">          </w:t>
    </w:r>
    <w:r w:rsidR="000F508F">
      <w:rPr>
        <w:sz w:val="40"/>
      </w:rPr>
      <w:t>RMEx C</w:t>
    </w:r>
    <w:r w:rsidRPr="00FC28CC">
      <w:rPr>
        <w:sz w:val="40"/>
      </w:rPr>
      <w:t>onversion Status</w:t>
    </w:r>
  </w:p>
  <w:p w:rsidR="00FC28CC" w:rsidRDefault="00FC2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CC"/>
    <w:rsid w:val="000F508F"/>
    <w:rsid w:val="00246BED"/>
    <w:rsid w:val="00C9092F"/>
    <w:rsid w:val="00EC5077"/>
    <w:rsid w:val="00F0521E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FCB7C82-D2C5-46EF-A591-EDA451D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CC"/>
  </w:style>
  <w:style w:type="paragraph" w:styleId="Footer">
    <w:name w:val="footer"/>
    <w:basedOn w:val="Normal"/>
    <w:link w:val="FooterChar"/>
    <w:uiPriority w:val="99"/>
    <w:unhideWhenUsed/>
    <w:rsid w:val="00FC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quantra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jamieh</dc:creator>
  <cp:keywords/>
  <dc:description/>
  <cp:lastModifiedBy>jamieh</cp:lastModifiedBy>
  <cp:revision>2</cp:revision>
  <dcterms:created xsi:type="dcterms:W3CDTF">2014-07-22T18:40:00Z</dcterms:created>
  <dcterms:modified xsi:type="dcterms:W3CDTF">2014-07-22T18:40:00Z</dcterms:modified>
</cp:coreProperties>
</file>