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137" w:rsidRDefault="00816137" w:rsidP="00142E88">
      <w:pPr>
        <w:rPr>
          <w:b/>
          <w:bCs/>
          <w:noProof/>
          <w:color w:val="0F243E"/>
          <w:sz w:val="28"/>
          <w:szCs w:val="28"/>
        </w:rPr>
      </w:pPr>
    </w:p>
    <w:p w:rsidR="00816137" w:rsidRDefault="00EB2900" w:rsidP="00142E88">
      <w:pPr>
        <w:rPr>
          <w:b/>
          <w:bCs/>
          <w:noProof/>
          <w:color w:val="0F243E"/>
          <w:sz w:val="28"/>
          <w:szCs w:val="28"/>
        </w:rPr>
      </w:pPr>
      <w:r>
        <w:rPr>
          <w:b/>
          <w:bCs/>
          <w:noProof/>
          <w:color w:val="0F243E"/>
          <w:sz w:val="28"/>
          <w:szCs w:val="28"/>
        </w:rPr>
        <w:t xml:space="preserve">QUANTRAX GUI Install. </w:t>
      </w:r>
    </w:p>
    <w:p w:rsidR="0092354E" w:rsidRDefault="0092354E" w:rsidP="00EB2900">
      <w:pPr>
        <w:rPr>
          <w:i/>
          <w:noProof/>
          <w:sz w:val="24"/>
          <w:szCs w:val="24"/>
        </w:rPr>
      </w:pPr>
    </w:p>
    <w:p w:rsidR="00EB2900" w:rsidRPr="00D11CEA" w:rsidRDefault="00EB2900" w:rsidP="00EB2900">
      <w:pPr>
        <w:rPr>
          <w:b/>
          <w:noProof/>
          <w:sz w:val="24"/>
          <w:szCs w:val="24"/>
        </w:rPr>
      </w:pPr>
      <w:r w:rsidRPr="00D11CEA">
        <w:rPr>
          <w:b/>
          <w:noProof/>
          <w:sz w:val="24"/>
          <w:szCs w:val="24"/>
        </w:rPr>
        <w:t>Requirements</w:t>
      </w:r>
    </w:p>
    <w:p w:rsidR="00EB2900" w:rsidRPr="00D11CEA" w:rsidRDefault="00EB2900" w:rsidP="00D11CEA">
      <w:pPr>
        <w:pStyle w:val="ListParagraph"/>
        <w:numPr>
          <w:ilvl w:val="0"/>
          <w:numId w:val="5"/>
        </w:numPr>
        <w:rPr>
          <w:noProof/>
          <w:sz w:val="24"/>
          <w:szCs w:val="24"/>
        </w:rPr>
      </w:pPr>
      <w:r w:rsidRPr="00D11CEA">
        <w:rPr>
          <w:noProof/>
          <w:sz w:val="24"/>
          <w:szCs w:val="24"/>
        </w:rPr>
        <w:t xml:space="preserve">QServer </w:t>
      </w:r>
      <w:r w:rsidR="00D11CEA">
        <w:rPr>
          <w:noProof/>
          <w:sz w:val="24"/>
          <w:szCs w:val="24"/>
        </w:rPr>
        <w:t xml:space="preserve">is </w:t>
      </w:r>
      <w:r w:rsidRPr="00D11CEA">
        <w:rPr>
          <w:noProof/>
          <w:sz w:val="24"/>
          <w:szCs w:val="24"/>
        </w:rPr>
        <w:t>built to specs.(See the QServer build doc for details)</w:t>
      </w:r>
    </w:p>
    <w:p w:rsidR="00EB2900" w:rsidRDefault="00EB2900" w:rsidP="00D11CEA">
      <w:pPr>
        <w:pStyle w:val="ListParagraph"/>
        <w:numPr>
          <w:ilvl w:val="0"/>
          <w:numId w:val="5"/>
        </w:numPr>
        <w:rPr>
          <w:noProof/>
          <w:sz w:val="24"/>
          <w:szCs w:val="24"/>
        </w:rPr>
      </w:pPr>
      <w:r w:rsidRPr="00D11CEA">
        <w:rPr>
          <w:noProof/>
          <w:sz w:val="24"/>
          <w:szCs w:val="24"/>
        </w:rPr>
        <w:t xml:space="preserve">Websphere Application Server (WAS) is running and the HTTPAdmin and Console can be accessed. </w:t>
      </w:r>
      <w:r w:rsidR="0042289C">
        <w:rPr>
          <w:noProof/>
          <w:sz w:val="24"/>
          <w:szCs w:val="24"/>
        </w:rPr>
        <w:t xml:space="preserve">Quantrax will need the addresses for the HTTPAdmin and Console. </w:t>
      </w:r>
    </w:p>
    <w:p w:rsidR="00F923A0" w:rsidRDefault="00F923A0" w:rsidP="00F923A0">
      <w:pPr>
        <w:pStyle w:val="ListParagraph"/>
        <w:ind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HTTPAdmin Example: </w:t>
      </w:r>
      <w:hyperlink r:id="rId7" w:history="1">
        <w:r w:rsidRPr="00B54613">
          <w:rPr>
            <w:rStyle w:val="Hyperlink"/>
            <w:noProof/>
            <w:sz w:val="24"/>
            <w:szCs w:val="24"/>
          </w:rPr>
          <w:t>http://[iSeries]:2001/HTTPAdmin</w:t>
        </w:r>
      </w:hyperlink>
    </w:p>
    <w:p w:rsidR="00F923A0" w:rsidRDefault="00F923A0" w:rsidP="00F923A0">
      <w:pPr>
        <w:pStyle w:val="ListParagraph"/>
        <w:ind w:firstLine="72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Console Example: </w:t>
      </w:r>
      <w:hyperlink r:id="rId8" w:history="1">
        <w:r w:rsidRPr="00B54613">
          <w:rPr>
            <w:rStyle w:val="Hyperlink"/>
            <w:noProof/>
            <w:sz w:val="24"/>
            <w:szCs w:val="24"/>
          </w:rPr>
          <w:t>http://[iSeries]:9060/ibm/console</w:t>
        </w:r>
      </w:hyperlink>
    </w:p>
    <w:p w:rsidR="00F923A0" w:rsidRPr="00F923A0" w:rsidRDefault="00F923A0" w:rsidP="00F923A0">
      <w:pPr>
        <w:pStyle w:val="ListParagraph"/>
        <w:ind w:left="0" w:firstLine="720"/>
        <w:rPr>
          <w:i/>
          <w:noProof/>
          <w:sz w:val="24"/>
          <w:szCs w:val="24"/>
        </w:rPr>
      </w:pPr>
      <w:r w:rsidRPr="00F923A0">
        <w:rPr>
          <w:i/>
          <w:noProof/>
          <w:sz w:val="24"/>
          <w:szCs w:val="24"/>
        </w:rPr>
        <w:t>Note: The ports may be different. This information is provided by the person who installed the  WAS Instance</w:t>
      </w:r>
    </w:p>
    <w:p w:rsidR="00D11CEA" w:rsidRPr="00D11CEA" w:rsidRDefault="00D11CEA" w:rsidP="00D11CEA">
      <w:pPr>
        <w:pStyle w:val="ListParagraph"/>
        <w:rPr>
          <w:noProof/>
          <w:sz w:val="24"/>
          <w:szCs w:val="24"/>
        </w:rPr>
      </w:pPr>
    </w:p>
    <w:p w:rsidR="0092354E" w:rsidRPr="0092354E" w:rsidRDefault="0092354E" w:rsidP="00142E88">
      <w:pPr>
        <w:pStyle w:val="ListParagraph"/>
        <w:spacing w:after="0"/>
        <w:ind w:left="360"/>
        <w:rPr>
          <w:b/>
          <w:noProof/>
          <w:sz w:val="24"/>
          <w:szCs w:val="24"/>
        </w:rPr>
      </w:pPr>
      <w:r w:rsidRPr="0092354E">
        <w:rPr>
          <w:b/>
          <w:noProof/>
          <w:sz w:val="24"/>
          <w:szCs w:val="24"/>
        </w:rPr>
        <w:t xml:space="preserve">Downloading the RMExGui files. </w:t>
      </w:r>
      <w:r w:rsidR="006A70A2">
        <w:rPr>
          <w:b/>
          <w:noProof/>
          <w:sz w:val="24"/>
          <w:szCs w:val="24"/>
        </w:rPr>
        <w:t xml:space="preserve">  </w:t>
      </w:r>
    </w:p>
    <w:p w:rsidR="00142E88" w:rsidRDefault="0092354E" w:rsidP="00142E88">
      <w:pPr>
        <w:pStyle w:val="ListParagraph"/>
        <w:spacing w:after="0"/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t>All the files needed for the GUI can be found at</w:t>
      </w:r>
      <w:r w:rsidR="004F6008">
        <w:rPr>
          <w:noProof/>
          <w:sz w:val="24"/>
          <w:szCs w:val="24"/>
        </w:rPr>
        <w:t xml:space="preserve"> the QUANTRAX FTP Site, clients will need to request these files. </w:t>
      </w:r>
    </w:p>
    <w:p w:rsidR="004F6008" w:rsidRDefault="004F6008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816137" w:rsidRDefault="00816137">
      <w:pPr>
        <w:spacing w:after="200" w:line="276" w:lineRule="auto"/>
        <w:rPr>
          <w:rFonts w:ascii="Calibri" w:eastAsia="Calibri" w:hAnsi="Calibri"/>
          <w:noProof/>
          <w:sz w:val="24"/>
          <w:szCs w:val="24"/>
        </w:rPr>
      </w:pPr>
      <w:r>
        <w:rPr>
          <w:noProof/>
          <w:sz w:val="24"/>
          <w:szCs w:val="24"/>
        </w:rPr>
        <w:br w:type="page"/>
      </w:r>
    </w:p>
    <w:p w:rsidR="0092354E" w:rsidRPr="00AD3CC2" w:rsidRDefault="0092354E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816137" w:rsidRPr="00EB2900" w:rsidRDefault="00816137" w:rsidP="00816137">
      <w:pPr>
        <w:rPr>
          <w:b/>
          <w:sz w:val="32"/>
          <w:szCs w:val="24"/>
        </w:rPr>
      </w:pPr>
      <w:r w:rsidRPr="00EB2900">
        <w:rPr>
          <w:b/>
          <w:sz w:val="32"/>
          <w:szCs w:val="24"/>
          <w:u w:val="single"/>
        </w:rPr>
        <w:t>GUI</w:t>
      </w:r>
      <w:r w:rsidR="00EB2900">
        <w:rPr>
          <w:b/>
          <w:sz w:val="32"/>
          <w:szCs w:val="24"/>
          <w:u w:val="single"/>
        </w:rPr>
        <w:t xml:space="preserve"> Install Checklist</w:t>
      </w:r>
    </w:p>
    <w:p w:rsidR="00EB2900" w:rsidRPr="00EB2900" w:rsidRDefault="00EB2900" w:rsidP="0081613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This is a check list of the items listed in the install instructions. Once you have completed each of these </w:t>
      </w:r>
      <w:proofErr w:type="gramStart"/>
      <w:r>
        <w:rPr>
          <w:b/>
          <w:sz w:val="24"/>
          <w:szCs w:val="24"/>
        </w:rPr>
        <w:t>item</w:t>
      </w:r>
      <w:proofErr w:type="gramEnd"/>
      <w:r>
        <w:rPr>
          <w:b/>
          <w:sz w:val="24"/>
          <w:szCs w:val="24"/>
        </w:rPr>
        <w:t xml:space="preserve"> the GUI will be working including Silverlight for notes and </w:t>
      </w:r>
      <w:proofErr w:type="spellStart"/>
      <w:r>
        <w:rPr>
          <w:b/>
          <w:sz w:val="24"/>
          <w:szCs w:val="24"/>
        </w:rPr>
        <w:t>Discriptions</w:t>
      </w:r>
      <w:proofErr w:type="spellEnd"/>
      <w:r>
        <w:rPr>
          <w:b/>
          <w:sz w:val="24"/>
          <w:szCs w:val="24"/>
        </w:rPr>
        <w:t xml:space="preserve"> Codes. </w:t>
      </w:r>
    </w:p>
    <w:p w:rsidR="00816137" w:rsidRPr="00AD3CC2" w:rsidRDefault="00816137" w:rsidP="00816137">
      <w:pPr>
        <w:rPr>
          <w:b/>
          <w:sz w:val="24"/>
          <w:szCs w:val="24"/>
        </w:rPr>
      </w:pPr>
    </w:p>
    <w:p w:rsidR="00816137" w:rsidRPr="00AD3CC2" w:rsidRDefault="00816137" w:rsidP="00816137">
      <w:pPr>
        <w:rPr>
          <w:b/>
          <w:sz w:val="24"/>
          <w:szCs w:val="24"/>
        </w:rPr>
      </w:pPr>
      <w:r w:rsidRPr="00AD3CC2">
        <w:rPr>
          <w:b/>
          <w:sz w:val="24"/>
          <w:szCs w:val="24"/>
        </w:rPr>
        <w:t>APIs installed</w:t>
      </w:r>
    </w:p>
    <w:tbl>
      <w:tblPr>
        <w:tblStyle w:val="TableGrid"/>
        <w:tblW w:w="0" w:type="auto"/>
        <w:tblLook w:val="04A0"/>
      </w:tblPr>
      <w:tblGrid>
        <w:gridCol w:w="3624"/>
        <w:gridCol w:w="1434"/>
        <w:gridCol w:w="4518"/>
      </w:tblGrid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4518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Notes</w:t>
            </w:r>
          </w:p>
        </w:tc>
      </w:tr>
      <w:tr w:rsidR="00816137" w:rsidRPr="00AD3CC2" w:rsidTr="00816137">
        <w:tc>
          <w:tcPr>
            <w:tcW w:w="3624" w:type="dxa"/>
          </w:tcPr>
          <w:p w:rsidR="00816137" w:rsidRPr="006A70A2" w:rsidRDefault="006A70A2" w:rsidP="00816137">
            <w:pPr>
              <w:rPr>
                <w:sz w:val="22"/>
                <w:szCs w:val="24"/>
              </w:rPr>
            </w:pPr>
            <w:r w:rsidRPr="006A70A2">
              <w:rPr>
                <w:rFonts w:cs="Arial"/>
                <w:sz w:val="22"/>
                <w:szCs w:val="24"/>
              </w:rPr>
              <w:t>API GUI_APIS</w:t>
            </w:r>
          </w:p>
        </w:tc>
        <w:tc>
          <w:tcPr>
            <w:tcW w:w="1434" w:type="dxa"/>
          </w:tcPr>
          <w:p w:rsidR="00816137" w:rsidRPr="006A70A2" w:rsidRDefault="00816137" w:rsidP="00816137">
            <w:pPr>
              <w:rPr>
                <w:sz w:val="22"/>
                <w:szCs w:val="24"/>
              </w:rPr>
            </w:pPr>
          </w:p>
        </w:tc>
        <w:tc>
          <w:tcPr>
            <w:tcW w:w="4518" w:type="dxa"/>
          </w:tcPr>
          <w:p w:rsidR="00816137" w:rsidRPr="006A70A2" w:rsidRDefault="00816137" w:rsidP="00816137">
            <w:pPr>
              <w:rPr>
                <w:sz w:val="22"/>
                <w:szCs w:val="24"/>
              </w:rPr>
            </w:pPr>
          </w:p>
        </w:tc>
      </w:tr>
    </w:tbl>
    <w:p w:rsidR="00816137" w:rsidRPr="00AD3CC2" w:rsidRDefault="00816137" w:rsidP="00816137">
      <w:pPr>
        <w:rPr>
          <w:b/>
          <w:sz w:val="24"/>
          <w:szCs w:val="24"/>
        </w:rPr>
      </w:pPr>
    </w:p>
    <w:p w:rsidR="00816137" w:rsidRPr="00AD3CC2" w:rsidRDefault="00816137" w:rsidP="00816137">
      <w:pPr>
        <w:rPr>
          <w:b/>
          <w:sz w:val="24"/>
          <w:szCs w:val="24"/>
        </w:rPr>
      </w:pPr>
    </w:p>
    <w:p w:rsidR="00816137" w:rsidRPr="00AD3CC2" w:rsidRDefault="00816137" w:rsidP="00816137">
      <w:pPr>
        <w:rPr>
          <w:sz w:val="24"/>
          <w:szCs w:val="24"/>
        </w:rPr>
      </w:pPr>
      <w:r w:rsidRPr="00AD3CC2">
        <w:rPr>
          <w:b/>
          <w:sz w:val="24"/>
          <w:szCs w:val="24"/>
        </w:rPr>
        <w:t xml:space="preserve">GUI Configuration file updates and RMEx GUI .ear file </w:t>
      </w:r>
      <w:proofErr w:type="gramStart"/>
      <w:r w:rsidRPr="00AD3CC2">
        <w:rPr>
          <w:b/>
          <w:sz w:val="24"/>
          <w:szCs w:val="24"/>
        </w:rPr>
        <w:t>install :</w:t>
      </w:r>
      <w:proofErr w:type="gramEnd"/>
      <w:r w:rsidRPr="00AD3CC2">
        <w:rPr>
          <w:b/>
          <w:sz w:val="24"/>
          <w:szCs w:val="24"/>
        </w:rPr>
        <w:t xml:space="preserve"> </w:t>
      </w:r>
      <w:r w:rsidRPr="00AD3CC2">
        <w:rPr>
          <w:sz w:val="24"/>
          <w:szCs w:val="24"/>
        </w:rPr>
        <w:t xml:space="preserve">Requires </w:t>
      </w:r>
      <w:proofErr w:type="spellStart"/>
      <w:r w:rsidRPr="00AD3CC2">
        <w:rPr>
          <w:sz w:val="24"/>
          <w:szCs w:val="24"/>
        </w:rPr>
        <w:t>Websphere</w:t>
      </w:r>
      <w:proofErr w:type="spellEnd"/>
      <w:r w:rsidRPr="00AD3CC2">
        <w:rPr>
          <w:sz w:val="24"/>
          <w:szCs w:val="24"/>
        </w:rPr>
        <w:t xml:space="preserve"> Application Server to be installed on the </w:t>
      </w:r>
      <w:proofErr w:type="spellStart"/>
      <w:r w:rsidRPr="00AD3CC2">
        <w:rPr>
          <w:sz w:val="24"/>
          <w:szCs w:val="24"/>
        </w:rPr>
        <w:t>Iseries</w:t>
      </w:r>
      <w:proofErr w:type="spellEnd"/>
      <w:r w:rsidRPr="00AD3CC2">
        <w:rPr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/>
      </w:tblPr>
      <w:tblGrid>
        <w:gridCol w:w="3624"/>
        <w:gridCol w:w="1434"/>
        <w:gridCol w:w="4518"/>
      </w:tblGrid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4518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Notes</w:t>
            </w: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applicaltion.hap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287B7F" w:rsidRPr="00AD3CC2" w:rsidTr="00816137">
        <w:tc>
          <w:tcPr>
            <w:tcW w:w="3624" w:type="dxa"/>
          </w:tcPr>
          <w:p w:rsidR="00287B7F" w:rsidRPr="00AD3CC2" w:rsidRDefault="00287B7F" w:rsidP="0081613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Main.hco</w:t>
            </w:r>
          </w:p>
        </w:tc>
        <w:tc>
          <w:tcPr>
            <w:tcW w:w="1434" w:type="dxa"/>
          </w:tcPr>
          <w:p w:rsidR="00287B7F" w:rsidRPr="00AD3CC2" w:rsidRDefault="00287B7F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287B7F" w:rsidRPr="00AD3CC2" w:rsidRDefault="00287B7F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rFonts w:cs="Calibri"/>
                <w:sz w:val="24"/>
                <w:szCs w:val="24"/>
              </w:rPr>
              <w:t>quantraxDialog.js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rFonts w:cs="Calibri"/>
                <w:bCs/>
                <w:noProof/>
                <w:sz w:val="24"/>
                <w:szCs w:val="24"/>
              </w:rPr>
              <w:t xml:space="preserve">lxgwfunctions.js  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DescriptionCodeComponent.xap</w:t>
            </w:r>
            <w:r w:rsidRPr="00AD3CC2">
              <w:rPr>
                <w:rFonts w:cs="Calibri"/>
                <w:sz w:val="24"/>
                <w:szCs w:val="24"/>
              </w:rPr>
              <w:sym w:font="Wingdings" w:char="F0E0"/>
            </w:r>
            <w:r w:rsidRPr="00AD3CC2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AD3CC2">
              <w:rPr>
                <w:sz w:val="24"/>
                <w:szCs w:val="24"/>
              </w:rPr>
              <w:t>ServiceReferences.ClientConfig</w:t>
            </w:r>
            <w:proofErr w:type="spellEnd"/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tabs>
                <w:tab w:val="left" w:pos="2490"/>
              </w:tabs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 xml:space="preserve">RMExAcctDetComponent.xap </w:t>
            </w:r>
            <w:r w:rsidRPr="00AD3CC2">
              <w:rPr>
                <w:rFonts w:cs="Calibri"/>
                <w:sz w:val="24"/>
                <w:szCs w:val="24"/>
              </w:rPr>
              <w:sym w:font="Wingdings" w:char="F0E0"/>
            </w:r>
            <w:r w:rsidRPr="00AD3CC2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Pr="00AD3CC2">
              <w:rPr>
                <w:sz w:val="24"/>
                <w:szCs w:val="24"/>
              </w:rPr>
              <w:t>ServiceReferences.ClientConfig</w:t>
            </w:r>
            <w:proofErr w:type="spellEnd"/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2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Install RMEx GUI ear file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 xml:space="preserve"> </w:t>
            </w:r>
          </w:p>
        </w:tc>
      </w:tr>
    </w:tbl>
    <w:p w:rsidR="00816137" w:rsidRPr="00AD3CC2" w:rsidRDefault="00816137" w:rsidP="00816137">
      <w:pPr>
        <w:rPr>
          <w:sz w:val="24"/>
          <w:szCs w:val="24"/>
        </w:rPr>
      </w:pPr>
    </w:p>
    <w:p w:rsidR="00816137" w:rsidRPr="00AD3CC2" w:rsidRDefault="00816137" w:rsidP="00816137">
      <w:pPr>
        <w:rPr>
          <w:sz w:val="24"/>
          <w:szCs w:val="24"/>
        </w:rPr>
      </w:pPr>
      <w:r w:rsidRPr="00AD3CC2">
        <w:rPr>
          <w:b/>
          <w:sz w:val="24"/>
          <w:szCs w:val="24"/>
          <w:u w:val="single"/>
        </w:rPr>
        <w:t>GUI Checklist for QServer Software</w:t>
      </w:r>
      <w:r w:rsidRPr="00AD3CC2">
        <w:rPr>
          <w:sz w:val="24"/>
          <w:szCs w:val="24"/>
          <w:u w:val="single"/>
        </w:rPr>
        <w:t>:</w:t>
      </w:r>
      <w:r w:rsidRPr="00AD3CC2">
        <w:rPr>
          <w:sz w:val="24"/>
          <w:szCs w:val="24"/>
        </w:rPr>
        <w:t xml:space="preserve"> Requires QServer minimum requirements to be fulfilled  </w:t>
      </w:r>
    </w:p>
    <w:p w:rsidR="00816137" w:rsidRPr="00AD3CC2" w:rsidRDefault="00816137" w:rsidP="00816137">
      <w:pPr>
        <w:rPr>
          <w:sz w:val="24"/>
          <w:szCs w:val="24"/>
        </w:rPr>
      </w:pPr>
    </w:p>
    <w:p w:rsidR="00816137" w:rsidRPr="00AD3CC2" w:rsidRDefault="00816137" w:rsidP="00816137">
      <w:pPr>
        <w:rPr>
          <w:b/>
          <w:sz w:val="24"/>
          <w:szCs w:val="24"/>
        </w:rPr>
      </w:pPr>
      <w:r w:rsidRPr="00AD3CC2">
        <w:rPr>
          <w:b/>
          <w:sz w:val="24"/>
          <w:szCs w:val="24"/>
        </w:rPr>
        <w:t>Silverlight Server components installed on QServer</w:t>
      </w:r>
    </w:p>
    <w:p w:rsidR="00816137" w:rsidRPr="00AD3CC2" w:rsidRDefault="00816137" w:rsidP="00816137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618"/>
        <w:gridCol w:w="6"/>
        <w:gridCol w:w="1434"/>
        <w:gridCol w:w="4518"/>
      </w:tblGrid>
      <w:tr w:rsidR="00816137" w:rsidRPr="00AD3CC2" w:rsidTr="00816137">
        <w:tc>
          <w:tcPr>
            <w:tcW w:w="3624" w:type="dxa"/>
            <w:gridSpan w:val="2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4518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Notes</w:t>
            </w: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GUI_APIS</w:t>
            </w: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 xml:space="preserve">API Installed in  </w:t>
            </w:r>
            <w:r w:rsidRPr="00EB2900">
              <w:rPr>
                <w:rStyle w:val="Strong"/>
                <w:rFonts w:ascii="Arial" w:hAnsi="Arial" w:cs="Arial"/>
                <w:b w:val="0"/>
                <w:sz w:val="24"/>
                <w:szCs w:val="24"/>
              </w:rPr>
              <w:t>C:\inetpub\wwwroo</w:t>
            </w:r>
            <w:r w:rsidR="00EB2900">
              <w:rPr>
                <w:rStyle w:val="Strong"/>
                <w:rFonts w:ascii="Arial" w:hAnsi="Arial" w:cs="Arial"/>
                <w:b w:val="0"/>
                <w:sz w:val="24"/>
                <w:szCs w:val="24"/>
              </w:rPr>
              <w:t>t</w:t>
            </w: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GUI Services - Silverlight</w:t>
            </w: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EB2900" w:rsidP="008161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Software install </w:t>
            </w: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RMEx Site Control Panel</w:t>
            </w: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AD3CC2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 xml:space="preserve">Instructions </w:t>
            </w:r>
            <w:r>
              <w:rPr>
                <w:sz w:val="24"/>
                <w:szCs w:val="24"/>
              </w:rPr>
              <w:t>in download folder</w:t>
            </w:r>
          </w:p>
        </w:tc>
      </w:tr>
      <w:tr w:rsidR="00EB2900" w:rsidRPr="00AD3CC2" w:rsidTr="00816137">
        <w:tc>
          <w:tcPr>
            <w:tcW w:w="3618" w:type="dxa"/>
          </w:tcPr>
          <w:p w:rsidR="00EB2900" w:rsidRPr="00EB2900" w:rsidRDefault="00EB2900" w:rsidP="00816137">
            <w:pPr>
              <w:rPr>
                <w:b/>
                <w:sz w:val="24"/>
                <w:szCs w:val="24"/>
              </w:rPr>
            </w:pPr>
            <w:proofErr w:type="spellStart"/>
            <w:r w:rsidRPr="00EB2900">
              <w:rPr>
                <w:rStyle w:val="Strong"/>
                <w:rFonts w:ascii="Arial" w:hAnsi="Arial" w:cs="Arial"/>
                <w:b w:val="0"/>
                <w:sz w:val="20"/>
              </w:rPr>
              <w:t>clientaccesspolicy</w:t>
            </w:r>
            <w:proofErr w:type="spellEnd"/>
          </w:p>
        </w:tc>
        <w:tc>
          <w:tcPr>
            <w:tcW w:w="1440" w:type="dxa"/>
            <w:gridSpan w:val="2"/>
          </w:tcPr>
          <w:p w:rsidR="00EB2900" w:rsidRPr="00AD3CC2" w:rsidRDefault="00EB2900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EB2900" w:rsidRPr="00AD3CC2" w:rsidRDefault="00EB2900" w:rsidP="008161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Added to </w:t>
            </w:r>
            <w:r w:rsidRPr="00EB2900">
              <w:rPr>
                <w:rStyle w:val="Strong"/>
                <w:rFonts w:ascii="Arial" w:hAnsi="Arial" w:cs="Arial"/>
                <w:b w:val="0"/>
                <w:sz w:val="24"/>
                <w:szCs w:val="24"/>
              </w:rPr>
              <w:t>C:\inetpub\wwwroot</w:t>
            </w:r>
          </w:p>
        </w:tc>
      </w:tr>
    </w:tbl>
    <w:p w:rsidR="00816137" w:rsidRPr="00AD3CC2" w:rsidRDefault="00816137" w:rsidP="00816137">
      <w:pPr>
        <w:rPr>
          <w:sz w:val="24"/>
          <w:szCs w:val="24"/>
        </w:rPr>
      </w:pPr>
    </w:p>
    <w:p w:rsidR="00816137" w:rsidRPr="00AD3CC2" w:rsidRDefault="00816137" w:rsidP="00816137">
      <w:pPr>
        <w:rPr>
          <w:b/>
          <w:sz w:val="24"/>
          <w:szCs w:val="24"/>
        </w:rPr>
      </w:pPr>
      <w:r w:rsidRPr="00AD3CC2">
        <w:rPr>
          <w:b/>
          <w:sz w:val="24"/>
          <w:szCs w:val="24"/>
        </w:rPr>
        <w:t>Events Service installed on QServer</w:t>
      </w:r>
    </w:p>
    <w:tbl>
      <w:tblPr>
        <w:tblStyle w:val="TableGrid"/>
        <w:tblW w:w="0" w:type="auto"/>
        <w:tblLook w:val="04A0"/>
      </w:tblPr>
      <w:tblGrid>
        <w:gridCol w:w="3618"/>
        <w:gridCol w:w="6"/>
        <w:gridCol w:w="1434"/>
        <w:gridCol w:w="4518"/>
      </w:tblGrid>
      <w:tr w:rsidR="00816137" w:rsidRPr="00AD3CC2" w:rsidTr="00816137">
        <w:tc>
          <w:tcPr>
            <w:tcW w:w="3624" w:type="dxa"/>
            <w:gridSpan w:val="2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4518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Notes</w:t>
            </w: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RMEx-EVENTs</w:t>
            </w: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</w:tbl>
    <w:p w:rsidR="00816137" w:rsidRPr="00AD3CC2" w:rsidRDefault="00816137" w:rsidP="00816137">
      <w:pPr>
        <w:rPr>
          <w:sz w:val="24"/>
          <w:szCs w:val="24"/>
        </w:rPr>
      </w:pPr>
    </w:p>
    <w:p w:rsidR="00816137" w:rsidRPr="00AD3CC2" w:rsidRDefault="00816137" w:rsidP="00816137">
      <w:pPr>
        <w:rPr>
          <w:b/>
          <w:sz w:val="24"/>
          <w:szCs w:val="24"/>
        </w:rPr>
      </w:pPr>
      <w:r w:rsidRPr="00AD3CC2">
        <w:rPr>
          <w:b/>
          <w:sz w:val="24"/>
          <w:szCs w:val="24"/>
        </w:rPr>
        <w:t>Dashboard installed on QServer</w:t>
      </w:r>
    </w:p>
    <w:tbl>
      <w:tblPr>
        <w:tblStyle w:val="TableGrid"/>
        <w:tblW w:w="0" w:type="auto"/>
        <w:tblLook w:val="04A0"/>
      </w:tblPr>
      <w:tblGrid>
        <w:gridCol w:w="3618"/>
        <w:gridCol w:w="6"/>
        <w:gridCol w:w="1434"/>
        <w:gridCol w:w="4518"/>
      </w:tblGrid>
      <w:tr w:rsidR="00816137" w:rsidRPr="00AD3CC2" w:rsidTr="00816137">
        <w:tc>
          <w:tcPr>
            <w:tcW w:w="3624" w:type="dxa"/>
            <w:gridSpan w:val="2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1434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4518" w:type="dxa"/>
          </w:tcPr>
          <w:p w:rsidR="00816137" w:rsidRPr="00AD3CC2" w:rsidRDefault="00816137" w:rsidP="00816137">
            <w:pPr>
              <w:jc w:val="center"/>
              <w:rPr>
                <w:b/>
                <w:sz w:val="24"/>
                <w:szCs w:val="24"/>
              </w:rPr>
            </w:pPr>
            <w:r w:rsidRPr="00AD3CC2">
              <w:rPr>
                <w:b/>
                <w:sz w:val="24"/>
                <w:szCs w:val="24"/>
              </w:rPr>
              <w:t>Notes</w:t>
            </w: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  <w:r w:rsidRPr="00AD3CC2">
              <w:rPr>
                <w:sz w:val="24"/>
                <w:szCs w:val="24"/>
              </w:rPr>
              <w:t>RMEx Dashboard</w:t>
            </w: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  <w:tr w:rsidR="00816137" w:rsidRPr="00AD3CC2" w:rsidTr="00816137">
        <w:tc>
          <w:tcPr>
            <w:tcW w:w="36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  <w:tc>
          <w:tcPr>
            <w:tcW w:w="4518" w:type="dxa"/>
          </w:tcPr>
          <w:p w:rsidR="00816137" w:rsidRPr="00AD3CC2" w:rsidRDefault="00816137" w:rsidP="00816137">
            <w:pPr>
              <w:rPr>
                <w:sz w:val="24"/>
                <w:szCs w:val="24"/>
              </w:rPr>
            </w:pPr>
          </w:p>
        </w:tc>
      </w:tr>
    </w:tbl>
    <w:p w:rsidR="00816137" w:rsidRPr="00AD3CC2" w:rsidRDefault="00816137" w:rsidP="00816137">
      <w:pPr>
        <w:rPr>
          <w:sz w:val="24"/>
          <w:szCs w:val="24"/>
        </w:rPr>
      </w:pPr>
    </w:p>
    <w:p w:rsidR="00816137" w:rsidRDefault="00816137" w:rsidP="00816137"/>
    <w:p w:rsidR="00816137" w:rsidRDefault="00816137" w:rsidP="00816137"/>
    <w:p w:rsidR="00816137" w:rsidRDefault="00816137">
      <w:pPr>
        <w:spacing w:after="200" w:line="276" w:lineRule="auto"/>
        <w:rPr>
          <w:rFonts w:ascii="Calibri" w:eastAsia="Calibri" w:hAnsi="Calibri"/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401026" w:rsidRPr="00401026" w:rsidRDefault="004F6008" w:rsidP="00142E88">
      <w:pPr>
        <w:pStyle w:val="ListParagraph"/>
        <w:spacing w:after="0"/>
        <w:ind w:left="360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 xml:space="preserve">Installing the API </w:t>
      </w:r>
      <w:r w:rsidRPr="004F6008">
        <w:rPr>
          <w:rFonts w:eastAsia="Times New Roman"/>
          <w:b/>
        </w:rPr>
        <w:t>GUI_APIS</w:t>
      </w:r>
      <w:r w:rsidR="006A70A2">
        <w:rPr>
          <w:rFonts w:eastAsia="Times New Roman"/>
          <w:b/>
        </w:rPr>
        <w:t xml:space="preserve"> (NOTE – Would suggest doing last.</w:t>
      </w:r>
      <w:r w:rsidR="00AB1CEA">
        <w:rPr>
          <w:rFonts w:eastAsia="Times New Roman"/>
          <w:b/>
        </w:rPr>
        <w:t xml:space="preserve"> This was cut and </w:t>
      </w:r>
      <w:proofErr w:type="spellStart"/>
      <w:r w:rsidR="00AB1CEA">
        <w:rPr>
          <w:rFonts w:eastAsia="Times New Roman"/>
          <w:b/>
        </w:rPr>
        <w:t>past</w:t>
      </w:r>
      <w:proofErr w:type="spellEnd"/>
      <w:r w:rsidR="00AB1CEA">
        <w:rPr>
          <w:rFonts w:eastAsia="Times New Roman"/>
          <w:b/>
        </w:rPr>
        <w:t xml:space="preserve"> form </w:t>
      </w:r>
      <w:proofErr w:type="spellStart"/>
      <w:r w:rsidR="00AB1CEA">
        <w:rPr>
          <w:rFonts w:eastAsia="Times New Roman"/>
          <w:b/>
        </w:rPr>
        <w:t>Kasuns</w:t>
      </w:r>
      <w:proofErr w:type="spellEnd"/>
      <w:r w:rsidR="00AB1CEA">
        <w:rPr>
          <w:rFonts w:eastAsia="Times New Roman"/>
          <w:b/>
        </w:rPr>
        <w:t xml:space="preserve"> emails and h</w:t>
      </w:r>
      <w:r w:rsidR="006A70A2">
        <w:rPr>
          <w:rFonts w:eastAsia="Times New Roman"/>
          <w:b/>
        </w:rPr>
        <w:t xml:space="preserve">as not </w:t>
      </w:r>
      <w:proofErr w:type="gramStart"/>
      <w:r w:rsidR="006A70A2">
        <w:rPr>
          <w:rFonts w:eastAsia="Times New Roman"/>
          <w:b/>
        </w:rPr>
        <w:t>be</w:t>
      </w:r>
      <w:proofErr w:type="gramEnd"/>
      <w:r w:rsidR="006A70A2">
        <w:rPr>
          <w:rFonts w:eastAsia="Times New Roman"/>
          <w:b/>
        </w:rPr>
        <w:t xml:space="preserve"> tested by support. May need Nelsons help. </w:t>
      </w:r>
      <w:proofErr w:type="gramStart"/>
      <w:r w:rsidR="006A70A2">
        <w:rPr>
          <w:rFonts w:eastAsia="Times New Roman"/>
          <w:b/>
        </w:rPr>
        <w:t>Needs to be documented.)</w:t>
      </w:r>
      <w:proofErr w:type="gramEnd"/>
    </w:p>
    <w:p w:rsidR="008F5F53" w:rsidRDefault="00401026" w:rsidP="008F5F53">
      <w:pPr>
        <w:pStyle w:val="ListParagraph"/>
        <w:spacing w:after="0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For Silverlight to be able to run you MUST add the GUI API to the </w:t>
      </w:r>
      <w:proofErr w:type="spellStart"/>
      <w:r>
        <w:rPr>
          <w:sz w:val="24"/>
          <w:szCs w:val="24"/>
        </w:rPr>
        <w:t>Qserver</w:t>
      </w:r>
      <w:proofErr w:type="spellEnd"/>
      <w:r w:rsidR="008F5F53">
        <w:rPr>
          <w:sz w:val="24"/>
          <w:szCs w:val="24"/>
        </w:rPr>
        <w:t xml:space="preserve"> and your iSeries</w:t>
      </w:r>
      <w:r w:rsidR="0092354E">
        <w:rPr>
          <w:sz w:val="24"/>
          <w:szCs w:val="24"/>
        </w:rPr>
        <w:t xml:space="preserve">, </w:t>
      </w:r>
    </w:p>
    <w:p w:rsidR="008F5F53" w:rsidRDefault="008F5F53" w:rsidP="008F5F53">
      <w:pPr>
        <w:pStyle w:val="ListParagraph"/>
        <w:spacing w:after="0"/>
        <w:ind w:left="360"/>
        <w:rPr>
          <w:sz w:val="24"/>
          <w:szCs w:val="24"/>
        </w:rPr>
      </w:pPr>
    </w:p>
    <w:p w:rsidR="006A70A2" w:rsidRDefault="006A70A2" w:rsidP="006A70A2">
      <w:pPr>
        <w:rPr>
          <w:b/>
          <w:u w:val="single"/>
        </w:rPr>
      </w:pP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>Download  GUI_APIS from the FTP folder ‘/</w:t>
      </w:r>
      <w:proofErr w:type="spellStart"/>
      <w:r>
        <w:t>quantrax</w:t>
      </w:r>
      <w:proofErr w:type="spellEnd"/>
      <w:r>
        <w:t>/</w:t>
      </w:r>
      <w:proofErr w:type="spellStart"/>
      <w:r>
        <w:t>QuantraxReleases</w:t>
      </w:r>
      <w:proofErr w:type="spellEnd"/>
      <w:r>
        <w:t xml:space="preserve">/RMEx GUI API/GeneralAvaliblity/’ to SCMOD/@@RCV on the client’s iSeries.(GUI_APIS is the package that contains all the APIs that are required for </w:t>
      </w:r>
      <w:proofErr w:type="spellStart"/>
      <w:r>
        <w:t>RMXx</w:t>
      </w:r>
      <w:proofErr w:type="spellEnd"/>
      <w:r>
        <w:t xml:space="preserve"> GUI, including Events)</w:t>
      </w: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>Use the option on the iSeries to receive modifications to the client system.</w:t>
      </w: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 xml:space="preserve">Once the changes are received, you will find the objects </w:t>
      </w:r>
      <w:r>
        <w:rPr>
          <w:rFonts w:ascii="Arial" w:hAnsi="Arial" w:cs="Arial"/>
          <w:sz w:val="20"/>
          <w:szCs w:val="20"/>
        </w:rPr>
        <w:t>COM_SERV and COM_SERV2</w:t>
      </w:r>
      <w:r>
        <w:t xml:space="preserve"> in the library SCMOD.</w:t>
      </w: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>Copy the above mentioned two objects to SCLIB library and delete the objects that are in SCMOD.</w:t>
      </w: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>Run the following commands on the command line to create the required procedures.</w:t>
      </w:r>
    </w:p>
    <w:p w:rsidR="006A70A2" w:rsidRPr="0019205F" w:rsidRDefault="006A70A2" w:rsidP="006A70A2">
      <w:pPr>
        <w:pStyle w:val="ListParagraph"/>
        <w:numPr>
          <w:ilvl w:val="0"/>
          <w:numId w:val="7"/>
        </w:numPr>
      </w:pPr>
      <w:r w:rsidRPr="0019205F">
        <w:rPr>
          <w:rFonts w:ascii="Arial" w:eastAsia="Times New Roman" w:hAnsi="Arial" w:cs="Arial"/>
          <w:color w:val="000000"/>
          <w:sz w:val="20"/>
          <w:szCs w:val="20"/>
        </w:rPr>
        <w:t>CREATE PROCEDURE SCLIB/API_CEVEN(INOUT PARAM1 CHAR ( 20),</w:t>
      </w:r>
      <w:r w:rsidRPr="0019205F">
        <w:rPr>
          <w:rFonts w:ascii="Arial" w:eastAsia="Times New Roman" w:hAnsi="Arial" w:cs="Arial"/>
          <w:color w:val="000000"/>
          <w:sz w:val="20"/>
          <w:szCs w:val="20"/>
        </w:rPr>
        <w:br/>
        <w:t xml:space="preserve">INOUT PARAM2 CHAR ( 4096)) LANGUAGE RPGLE NOT DETERMINISTIC NO </w:t>
      </w:r>
      <w:r w:rsidRPr="0019205F">
        <w:rPr>
          <w:rFonts w:ascii="Arial" w:eastAsia="Times New Roman" w:hAnsi="Arial" w:cs="Arial"/>
          <w:color w:val="000000"/>
          <w:sz w:val="20"/>
          <w:szCs w:val="20"/>
        </w:rPr>
        <w:br/>
        <w:t>SQL CALLED ON NULL INPUT EXTERNAL NAME SCLIB/API_CEVEN PARAMETER</w:t>
      </w:r>
      <w:r w:rsidRPr="0019205F">
        <w:rPr>
          <w:rFonts w:ascii="Arial" w:eastAsia="Times New Roman" w:hAnsi="Arial" w:cs="Arial"/>
          <w:color w:val="000000"/>
          <w:sz w:val="20"/>
          <w:szCs w:val="20"/>
        </w:rPr>
        <w:br/>
        <w:t>STYLE GENERAL WITH NULLS</w:t>
      </w:r>
    </w:p>
    <w:p w:rsidR="006A70A2" w:rsidRPr="0019205F" w:rsidRDefault="006A70A2" w:rsidP="006A70A2">
      <w:pPr>
        <w:pStyle w:val="ListParagraph"/>
        <w:numPr>
          <w:ilvl w:val="0"/>
          <w:numId w:val="7"/>
        </w:numPr>
      </w:pPr>
      <w:r>
        <w:rPr>
          <w:rFonts w:ascii="Arial" w:hAnsi="Arial" w:cs="Arial"/>
          <w:sz w:val="20"/>
          <w:szCs w:val="20"/>
        </w:rPr>
        <w:t>CREATE PROCEDURE SCLIB/API_HCA(INOUT PARAM1 CHAR ( 20),</w:t>
      </w:r>
      <w:r>
        <w:rPr>
          <w:rFonts w:ascii="Arial" w:hAnsi="Arial" w:cs="Arial"/>
          <w:sz w:val="20"/>
          <w:szCs w:val="20"/>
        </w:rPr>
        <w:br/>
        <w:t>INOUT PARAM2 CHAR ( 4096)) LANGUAGE RPGLE NOT DETERMINISTIC NO</w:t>
      </w:r>
      <w:r>
        <w:rPr>
          <w:rFonts w:ascii="Arial" w:hAnsi="Arial" w:cs="Arial"/>
          <w:sz w:val="20"/>
          <w:szCs w:val="20"/>
        </w:rPr>
        <w:br/>
        <w:t>SQL CALLED ON NULL INPUT EXTERNAL NAME SCLIB/API_HCA PARAMETER</w:t>
      </w:r>
      <w:r>
        <w:rPr>
          <w:rFonts w:ascii="Arial" w:hAnsi="Arial" w:cs="Arial"/>
          <w:sz w:val="20"/>
          <w:szCs w:val="20"/>
        </w:rPr>
        <w:br/>
        <w:t>STYLE GENERAL WITH NULLS</w:t>
      </w:r>
    </w:p>
    <w:p w:rsidR="006A70A2" w:rsidRDefault="006A70A2" w:rsidP="006A70A2">
      <w:pPr>
        <w:pStyle w:val="ListParagraph"/>
        <w:rPr>
          <w:rFonts w:ascii="Arial" w:hAnsi="Arial" w:cs="Arial"/>
          <w:sz w:val="20"/>
          <w:szCs w:val="20"/>
        </w:rPr>
      </w:pPr>
    </w:p>
    <w:p w:rsidR="006A70A2" w:rsidRDefault="006A70A2" w:rsidP="006A70A2">
      <w:pPr>
        <w:pStyle w:val="ListParagraph"/>
        <w:numPr>
          <w:ilvl w:val="0"/>
          <w:numId w:val="6"/>
        </w:numPr>
      </w:pPr>
      <w:r>
        <w:t>You are all set with the APIs</w:t>
      </w:r>
    </w:p>
    <w:p w:rsidR="00176FE4" w:rsidRDefault="00176FE4" w:rsidP="00176FE4">
      <w:pPr>
        <w:spacing w:after="200" w:line="276" w:lineRule="auto"/>
        <w:rPr>
          <w:b/>
          <w:sz w:val="24"/>
          <w:szCs w:val="24"/>
        </w:rPr>
      </w:pPr>
    </w:p>
    <w:p w:rsidR="00176FE4" w:rsidRDefault="00176FE4" w:rsidP="00176FE4">
      <w:pPr>
        <w:spacing w:after="200" w:line="276" w:lineRule="auto"/>
        <w:rPr>
          <w:b/>
          <w:sz w:val="24"/>
          <w:szCs w:val="24"/>
        </w:rPr>
      </w:pPr>
    </w:p>
    <w:p w:rsidR="00816137" w:rsidRDefault="007611FE" w:rsidP="00176FE4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816137">
        <w:rPr>
          <w:b/>
          <w:sz w:val="24"/>
          <w:szCs w:val="24"/>
        </w:rPr>
        <w:br w:type="page"/>
      </w:r>
    </w:p>
    <w:p w:rsidR="00EB2900" w:rsidRPr="002E6E64" w:rsidRDefault="00EB2900" w:rsidP="00EB2900">
      <w:pPr>
        <w:rPr>
          <w:b/>
          <w:bCs/>
          <w:noProof/>
          <w:color w:val="0F243E"/>
          <w:sz w:val="28"/>
          <w:szCs w:val="28"/>
        </w:rPr>
      </w:pPr>
      <w:r>
        <w:rPr>
          <w:b/>
          <w:bCs/>
          <w:noProof/>
          <w:color w:val="0F243E"/>
          <w:sz w:val="28"/>
          <w:szCs w:val="28"/>
        </w:rPr>
        <w:lastRenderedPageBreak/>
        <w:t xml:space="preserve">Deploying the GUI by Modifying the </w:t>
      </w:r>
      <w:r w:rsidRPr="000C2FB0">
        <w:rPr>
          <w:b/>
          <w:bCs/>
          <w:noProof/>
          <w:color w:val="0F243E"/>
          <w:sz w:val="36"/>
          <w:szCs w:val="28"/>
        </w:rPr>
        <w:t xml:space="preserve">.ear </w:t>
      </w:r>
      <w:r>
        <w:rPr>
          <w:b/>
          <w:bCs/>
          <w:noProof/>
          <w:color w:val="0F243E"/>
          <w:sz w:val="28"/>
          <w:szCs w:val="28"/>
        </w:rPr>
        <w:t xml:space="preserve">file. </w:t>
      </w:r>
    </w:p>
    <w:p w:rsidR="00EB2900" w:rsidRPr="00147064" w:rsidRDefault="00EB2900" w:rsidP="00EB2900">
      <w:pPr>
        <w:rPr>
          <w:b/>
          <w:bCs/>
          <w:noProof/>
          <w:sz w:val="26"/>
          <w:szCs w:val="26"/>
        </w:rPr>
      </w:pPr>
      <w:r w:rsidRPr="00147064">
        <w:rPr>
          <w:b/>
          <w:bCs/>
          <w:noProof/>
          <w:sz w:val="26"/>
          <w:szCs w:val="26"/>
        </w:rPr>
        <w:t xml:space="preserve"> </w:t>
      </w:r>
    </w:p>
    <w:p w:rsidR="00EB2900" w:rsidRDefault="00EB2900" w:rsidP="00EB2900">
      <w:pPr>
        <w:pStyle w:val="ListParagraph"/>
        <w:spacing w:after="0"/>
        <w:ind w:left="360"/>
        <w:rPr>
          <w:noProof/>
          <w:sz w:val="24"/>
          <w:szCs w:val="24"/>
        </w:rPr>
      </w:pPr>
      <w:r w:rsidRPr="00A65475">
        <w:rPr>
          <w:noProof/>
          <w:sz w:val="24"/>
          <w:szCs w:val="24"/>
        </w:rPr>
        <w:t xml:space="preserve">The EAR file </w:t>
      </w:r>
      <w:r>
        <w:rPr>
          <w:noProof/>
          <w:sz w:val="24"/>
          <w:szCs w:val="24"/>
        </w:rPr>
        <w:t xml:space="preserve">(Example: </w:t>
      </w:r>
      <w:r w:rsidRPr="000C2FB0">
        <w:rPr>
          <w:noProof/>
          <w:sz w:val="24"/>
          <w:szCs w:val="24"/>
        </w:rPr>
        <w:t>RMExDefault_EAR140612_X.</w:t>
      </w:r>
      <w:r w:rsidRPr="000C2FB0">
        <w:rPr>
          <w:b/>
          <w:noProof/>
          <w:sz w:val="24"/>
          <w:szCs w:val="24"/>
        </w:rPr>
        <w:t>ear</w:t>
      </w:r>
      <w:r>
        <w:rPr>
          <w:noProof/>
          <w:sz w:val="24"/>
          <w:szCs w:val="24"/>
        </w:rPr>
        <w:t>) is a compressed file (simular to a zip file) that contains other files needed to run the GUI. The first thing you will need to do is download a current copy of the EAR file using the location provided by Quantrax. Once the EAR file is downloaded, changes within the EAR file must be made r</w:t>
      </w:r>
      <w:r w:rsidR="00AB1CEA">
        <w:rPr>
          <w:noProof/>
          <w:sz w:val="24"/>
          <w:szCs w:val="24"/>
        </w:rPr>
        <w:t xml:space="preserve">eflecting your companies local </w:t>
      </w:r>
      <w:r>
        <w:rPr>
          <w:noProof/>
          <w:sz w:val="24"/>
          <w:szCs w:val="24"/>
        </w:rPr>
        <w:t xml:space="preserve">ipaddress. </w:t>
      </w:r>
    </w:p>
    <w:p w:rsidR="00EB2900" w:rsidRDefault="00EB2900" w:rsidP="00EB2900">
      <w:pPr>
        <w:pStyle w:val="ListParagraph"/>
        <w:spacing w:after="0"/>
        <w:ind w:left="360"/>
        <w:rPr>
          <w:i/>
          <w:noProof/>
          <w:sz w:val="24"/>
          <w:szCs w:val="24"/>
        </w:rPr>
      </w:pPr>
      <w:r w:rsidRPr="0006383B">
        <w:rPr>
          <w:b/>
          <w:i/>
          <w:noProof/>
          <w:sz w:val="24"/>
          <w:szCs w:val="24"/>
        </w:rPr>
        <w:t>Note:</w:t>
      </w:r>
      <w:r w:rsidRPr="0006383B">
        <w:rPr>
          <w:i/>
          <w:noProof/>
          <w:sz w:val="24"/>
          <w:szCs w:val="24"/>
        </w:rPr>
        <w:t xml:space="preserve"> Changing the EAR file and uploading it to the WAS server can be done from any PC. It is</w:t>
      </w:r>
      <w:r w:rsidR="00AB1CEA">
        <w:rPr>
          <w:i/>
          <w:noProof/>
          <w:sz w:val="24"/>
          <w:szCs w:val="24"/>
        </w:rPr>
        <w:t xml:space="preserve"> </w:t>
      </w:r>
      <w:r w:rsidR="00CC3A53">
        <w:rPr>
          <w:i/>
          <w:noProof/>
          <w:sz w:val="24"/>
          <w:szCs w:val="24"/>
        </w:rPr>
        <w:t>convenient</w:t>
      </w:r>
      <w:r w:rsidR="00AB1CEA">
        <w:rPr>
          <w:i/>
          <w:noProof/>
          <w:sz w:val="24"/>
          <w:szCs w:val="24"/>
        </w:rPr>
        <w:t xml:space="preserve"> to do this from the QS</w:t>
      </w:r>
      <w:r w:rsidRPr="0006383B">
        <w:rPr>
          <w:i/>
          <w:noProof/>
          <w:sz w:val="24"/>
          <w:szCs w:val="24"/>
        </w:rPr>
        <w:t xml:space="preserve">erver (Events/Dashboard Server), so any files related to the GUI and other Quantrax software are easlily located in one place. </w:t>
      </w:r>
    </w:p>
    <w:p w:rsidR="00EB2900" w:rsidRPr="00816137" w:rsidRDefault="00EB2900" w:rsidP="00142E88">
      <w:pPr>
        <w:pStyle w:val="ListParagraph"/>
        <w:spacing w:after="0"/>
        <w:ind w:left="360"/>
        <w:rPr>
          <w:b/>
          <w:sz w:val="28"/>
          <w:szCs w:val="24"/>
        </w:rPr>
      </w:pPr>
    </w:p>
    <w:p w:rsidR="00AB1CEA" w:rsidRDefault="00AB1CEA" w:rsidP="00142E88">
      <w:pPr>
        <w:pStyle w:val="ListParagraph"/>
        <w:spacing w:after="0"/>
        <w:ind w:left="360"/>
        <w:rPr>
          <w:sz w:val="24"/>
          <w:szCs w:val="24"/>
        </w:rPr>
      </w:pPr>
    </w:p>
    <w:p w:rsidR="00C008CD" w:rsidRDefault="00C008CD" w:rsidP="00C008CD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Download and extract the </w:t>
      </w:r>
      <w:r>
        <w:rPr>
          <w:noProof/>
          <w:sz w:val="24"/>
          <w:szCs w:val="24"/>
        </w:rPr>
        <w:t>RMExGUI Vx.x.x</w:t>
      </w:r>
      <w:r w:rsidRPr="00E854AE">
        <w:rPr>
          <w:noProof/>
          <w:sz w:val="24"/>
          <w:szCs w:val="24"/>
        </w:rPr>
        <w:t>.zip</w:t>
      </w:r>
      <w:r>
        <w:rPr>
          <w:noProof/>
          <w:sz w:val="24"/>
          <w:szCs w:val="24"/>
        </w:rPr>
        <w:t xml:space="preserve"> GUI file</w:t>
      </w:r>
    </w:p>
    <w:p w:rsidR="00142E88" w:rsidRDefault="00C008CD" w:rsidP="00AB1CEA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Once extracted </w:t>
      </w:r>
      <w:r w:rsidR="00142E88">
        <w:rPr>
          <w:noProof/>
          <w:sz w:val="24"/>
          <w:szCs w:val="24"/>
        </w:rPr>
        <w:t>follow the folders down till you get to the EAR file. (In this example the .ear file is in “RMExGUI V1.0.4-&gt;RMExGUI V1.0.3-&gt;</w:t>
      </w:r>
      <w:r w:rsidR="00142E88" w:rsidRPr="009B71DC">
        <w:rPr>
          <w:noProof/>
          <w:sz w:val="24"/>
          <w:szCs w:val="24"/>
        </w:rPr>
        <w:t>OtherClients</w:t>
      </w:r>
      <w:r w:rsidR="00142E88">
        <w:rPr>
          <w:noProof/>
          <w:sz w:val="24"/>
          <w:szCs w:val="24"/>
        </w:rPr>
        <w:t>”)</w:t>
      </w:r>
    </w:p>
    <w:p w:rsidR="00142E88" w:rsidRDefault="0027152F" w:rsidP="00142E88">
      <w:pPr>
        <w:pStyle w:val="ListParagraph"/>
        <w:spacing w:after="0"/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oval id="_x0000_s1036" style="position:absolute;left:0;text-align:left;margin-left:17.45pt;margin-top:68.5pt;width:84pt;height:73.5pt;z-index:251662848" filled="f"/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3258820" cy="1745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  <w:spacing w:after="0"/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Example: </w:t>
      </w:r>
      <w:r w:rsidRPr="00E854AE">
        <w:rPr>
          <w:noProof/>
          <w:sz w:val="24"/>
          <w:szCs w:val="24"/>
        </w:rPr>
        <w:t>RMExDefault_EAR140612_X</w:t>
      </w:r>
    </w:p>
    <w:p w:rsidR="00AB1CEA" w:rsidRDefault="00AB1CEA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AB1CEA" w:rsidRDefault="00AB1CEA" w:rsidP="00AB1CEA">
      <w:pPr>
        <w:pStyle w:val="ListParagraph"/>
        <w:numPr>
          <w:ilvl w:val="0"/>
          <w:numId w:val="6"/>
        </w:numPr>
        <w:spacing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Within the newly created folder containing the .ear file create a new folder called “GUI Files”. This is where you will be saving files as you are editing them. </w:t>
      </w:r>
      <w:r w:rsidR="00287B7F">
        <w:rPr>
          <w:noProof/>
          <w:sz w:val="24"/>
          <w:szCs w:val="24"/>
        </w:rPr>
        <w:t xml:space="preserve">It may be helpful to have this folder open and accessible. </w:t>
      </w:r>
    </w:p>
    <w:p w:rsidR="00AB1CEA" w:rsidRPr="00AB1CEA" w:rsidRDefault="0027152F" w:rsidP="00AB1CEA">
      <w:pPr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oval id="_x0000_s1038" style="position:absolute;left:0;text-align:left;margin-left:196.35pt;margin-top:26.55pt;width:62.2pt;height:25.5pt;z-index:251663872" filled="f"/>
        </w:pict>
      </w:r>
      <w:r w:rsidR="00AB1CEA">
        <w:rPr>
          <w:noProof/>
          <w:sz w:val="24"/>
          <w:szCs w:val="24"/>
        </w:rPr>
        <w:drawing>
          <wp:inline distT="0" distB="0" distL="0" distR="0">
            <wp:extent cx="4239260" cy="1304925"/>
            <wp:effectExtent l="19050" t="0" r="8890" b="0"/>
            <wp:docPr id="3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26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CEA" w:rsidRDefault="00AB1CEA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142E88" w:rsidRDefault="00142E88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142E88" w:rsidRPr="002A17AB" w:rsidRDefault="00142E88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32015E" w:rsidRDefault="0032015E">
      <w:pPr>
        <w:spacing w:after="200" w:line="276" w:lineRule="auto"/>
        <w:rPr>
          <w:rFonts w:ascii="Calibri" w:eastAsia="Calibri" w:hAnsi="Calibri"/>
          <w:b/>
          <w:noProof/>
          <w:sz w:val="28"/>
          <w:szCs w:val="24"/>
        </w:rPr>
      </w:pPr>
      <w:r>
        <w:rPr>
          <w:b/>
          <w:noProof/>
          <w:sz w:val="28"/>
          <w:szCs w:val="24"/>
        </w:rPr>
        <w:br w:type="page"/>
      </w:r>
    </w:p>
    <w:p w:rsidR="00142E88" w:rsidRDefault="00142E88" w:rsidP="00142E88">
      <w:pPr>
        <w:pStyle w:val="ListParagraph"/>
        <w:spacing w:after="0"/>
        <w:ind w:left="360"/>
        <w:rPr>
          <w:b/>
          <w:noProof/>
          <w:sz w:val="28"/>
          <w:szCs w:val="24"/>
        </w:rPr>
      </w:pPr>
    </w:p>
    <w:p w:rsidR="00C008CD" w:rsidRDefault="00AB1CEA" w:rsidP="00C008CD">
      <w:pPr>
        <w:pStyle w:val="ListParagraph"/>
        <w:spacing w:after="0"/>
        <w:ind w:left="360"/>
        <w:rPr>
          <w:b/>
          <w:noProof/>
          <w:sz w:val="24"/>
          <w:szCs w:val="24"/>
        </w:rPr>
      </w:pPr>
      <w:r w:rsidRPr="00C008CD">
        <w:rPr>
          <w:b/>
          <w:noProof/>
          <w:sz w:val="28"/>
          <w:szCs w:val="24"/>
        </w:rPr>
        <w:t>Assocating the</w:t>
      </w:r>
      <w:r w:rsidR="00C008CD" w:rsidRPr="00C008CD">
        <w:rPr>
          <w:b/>
          <w:noProof/>
          <w:sz w:val="28"/>
          <w:szCs w:val="24"/>
        </w:rPr>
        <w:t xml:space="preserve"> .ear</w:t>
      </w:r>
      <w:r w:rsidRPr="00C008CD">
        <w:rPr>
          <w:b/>
          <w:noProof/>
          <w:sz w:val="28"/>
          <w:szCs w:val="24"/>
        </w:rPr>
        <w:t xml:space="preserve"> file with WinRAR</w:t>
      </w:r>
      <w:r w:rsidR="00C008CD">
        <w:rPr>
          <w:b/>
          <w:noProof/>
          <w:sz w:val="24"/>
          <w:szCs w:val="24"/>
        </w:rPr>
        <w:t xml:space="preserve">: </w:t>
      </w:r>
    </w:p>
    <w:p w:rsidR="0032015E" w:rsidRDefault="0032015E" w:rsidP="0032015E">
      <w:pPr>
        <w:pStyle w:val="ListParagraph"/>
        <w:spacing w:after="0"/>
        <w:ind w:left="360"/>
        <w:rPr>
          <w:sz w:val="24"/>
          <w:szCs w:val="24"/>
        </w:rPr>
      </w:pPr>
      <w:r w:rsidRPr="0006383B">
        <w:rPr>
          <w:b/>
          <w:sz w:val="24"/>
          <w:szCs w:val="24"/>
        </w:rPr>
        <w:t>Before starting</w:t>
      </w:r>
      <w:r>
        <w:rPr>
          <w:b/>
          <w:sz w:val="24"/>
          <w:szCs w:val="24"/>
        </w:rPr>
        <w:t>,</w:t>
      </w:r>
      <w:r w:rsidRPr="0006383B">
        <w:rPr>
          <w:b/>
          <w:sz w:val="24"/>
          <w:szCs w:val="24"/>
        </w:rPr>
        <w:t xml:space="preserve"> download</w:t>
      </w:r>
      <w:r>
        <w:rPr>
          <w:b/>
          <w:sz w:val="24"/>
          <w:szCs w:val="24"/>
        </w:rPr>
        <w:t xml:space="preserve"> and install</w:t>
      </w:r>
      <w:r w:rsidRPr="0006383B">
        <w:rPr>
          <w:b/>
          <w:sz w:val="24"/>
          <w:szCs w:val="24"/>
        </w:rPr>
        <w:t xml:space="preserve"> WinRAR</w:t>
      </w:r>
      <w:r>
        <w:rPr>
          <w:b/>
          <w:sz w:val="24"/>
          <w:szCs w:val="24"/>
        </w:rPr>
        <w:t xml:space="preserve"> if it is not currently installed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WinRAR</w:t>
      </w:r>
      <w:proofErr w:type="spellEnd"/>
      <w:r>
        <w:rPr>
          <w:sz w:val="24"/>
          <w:szCs w:val="24"/>
        </w:rPr>
        <w:t xml:space="preserve"> can be downloaded from </w:t>
      </w:r>
      <w:r w:rsidRPr="002A17AB">
        <w:rPr>
          <w:sz w:val="24"/>
          <w:szCs w:val="24"/>
        </w:rPr>
        <w:t>http:</w:t>
      </w:r>
      <w:r>
        <w:rPr>
          <w:sz w:val="24"/>
          <w:szCs w:val="24"/>
        </w:rPr>
        <w:t>//www.win-rar.com/download.html</w:t>
      </w:r>
    </w:p>
    <w:p w:rsidR="00C008CD" w:rsidRPr="00AB1CEA" w:rsidRDefault="00C008CD" w:rsidP="00C008CD">
      <w:pPr>
        <w:pStyle w:val="ListParagraph"/>
        <w:spacing w:after="0"/>
        <w:ind w:left="360"/>
        <w:rPr>
          <w:i/>
          <w:noProof/>
          <w:sz w:val="24"/>
          <w:szCs w:val="24"/>
        </w:rPr>
      </w:pPr>
      <w:r w:rsidRPr="00AB1CEA">
        <w:rPr>
          <w:i/>
          <w:noProof/>
          <w:sz w:val="24"/>
          <w:szCs w:val="24"/>
        </w:rPr>
        <w:t>Note: If you</w:t>
      </w:r>
      <w:r>
        <w:rPr>
          <w:i/>
          <w:noProof/>
          <w:sz w:val="24"/>
          <w:szCs w:val="24"/>
        </w:rPr>
        <w:t xml:space="preserve"> have already assocated the .ear</w:t>
      </w:r>
      <w:r w:rsidRPr="00AB1CEA">
        <w:rPr>
          <w:i/>
          <w:noProof/>
          <w:sz w:val="24"/>
          <w:szCs w:val="24"/>
        </w:rPr>
        <w:t xml:space="preserve"> file with WINRar, you can skip to the configuring of the .hap file. </w:t>
      </w:r>
    </w:p>
    <w:p w:rsidR="00C008CD" w:rsidRDefault="00C008CD" w:rsidP="00142E88">
      <w:pPr>
        <w:pStyle w:val="ListParagraph"/>
        <w:spacing w:after="0"/>
        <w:ind w:left="360"/>
        <w:rPr>
          <w:noProof/>
          <w:sz w:val="24"/>
          <w:szCs w:val="24"/>
        </w:rPr>
      </w:pPr>
    </w:p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  <w:contextualSpacing w:val="0"/>
        <w:rPr>
          <w:noProof/>
        </w:rPr>
      </w:pPr>
      <w:r>
        <w:rPr>
          <w:noProof/>
        </w:rPr>
        <w:t xml:space="preserve">Right click on the </w:t>
      </w:r>
      <w:r w:rsidRPr="00147064">
        <w:rPr>
          <w:b/>
          <w:bCs/>
          <w:noProof/>
        </w:rPr>
        <w:t>EAR</w:t>
      </w:r>
      <w:r>
        <w:rPr>
          <w:noProof/>
        </w:rPr>
        <w:t xml:space="preserve"> file and select the </w:t>
      </w:r>
      <w:r w:rsidRPr="00147064">
        <w:rPr>
          <w:b/>
          <w:bCs/>
          <w:noProof/>
        </w:rPr>
        <w:t>Open</w:t>
      </w:r>
      <w:r>
        <w:rPr>
          <w:noProof/>
        </w:rPr>
        <w:t xml:space="preserve"> option:</w:t>
      </w:r>
    </w:p>
    <w:p w:rsidR="00142E88" w:rsidRDefault="00142E88" w:rsidP="00142E88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771390" cy="1014095"/>
            <wp:effectExtent l="19050" t="0" r="0" b="0"/>
            <wp:docPr id="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139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jc w:val="center"/>
        <w:rPr>
          <w:noProof/>
        </w:rPr>
      </w:pPr>
    </w:p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  <w:rPr>
          <w:noProof/>
        </w:rPr>
      </w:pPr>
      <w:r>
        <w:rPr>
          <w:noProof/>
        </w:rPr>
        <w:t>Choose “Select a program…” and click “OK”</w:t>
      </w:r>
    </w:p>
    <w:p w:rsidR="00142E88" w:rsidRDefault="00142E88" w:rsidP="00142E88">
      <w:pPr>
        <w:ind w:left="720"/>
      </w:pPr>
      <w:r>
        <w:rPr>
          <w:noProof/>
        </w:rPr>
        <w:drawing>
          <wp:inline distT="0" distB="0" distL="0" distR="0">
            <wp:extent cx="3073285" cy="1819055"/>
            <wp:effectExtent l="19050" t="0" r="0" b="0"/>
            <wp:docPr id="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181" cy="182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ind w:left="720"/>
      </w:pPr>
    </w:p>
    <w:p w:rsidR="00142E88" w:rsidRDefault="00142E88" w:rsidP="00142E88">
      <w:pPr>
        <w:ind w:left="720"/>
      </w:pPr>
    </w:p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</w:pPr>
      <w:r>
        <w:t xml:space="preserve">Browse to </w:t>
      </w:r>
      <w:proofErr w:type="spellStart"/>
      <w:r>
        <w:t>WinRAR</w:t>
      </w:r>
      <w:proofErr w:type="spellEnd"/>
      <w:r>
        <w:t xml:space="preserve"> under C:\program files</w:t>
      </w:r>
      <w:r w:rsidR="00287B7F">
        <w:t xml:space="preserve"> (x86)</w:t>
      </w:r>
      <w:r>
        <w:t xml:space="preserve"> and select “WinRAR.exe”</w:t>
      </w:r>
    </w:p>
    <w:p w:rsidR="00142E88" w:rsidRDefault="0027152F" w:rsidP="00142E88">
      <w:pPr>
        <w:ind w:left="720"/>
      </w:pPr>
      <w:r>
        <w:rPr>
          <w:noProof/>
        </w:rPr>
        <w:pict>
          <v:oval id="_x0000_s1039" style="position:absolute;left:0;text-align:left;margin-left:136.15pt;margin-top:117.45pt;width:61.5pt;height:24.9pt;z-index:251664896" filled="f"/>
        </w:pict>
      </w:r>
      <w:r w:rsidR="00142E88">
        <w:rPr>
          <w:noProof/>
        </w:rPr>
        <w:drawing>
          <wp:inline distT="0" distB="0" distL="0" distR="0">
            <wp:extent cx="2341765" cy="2371210"/>
            <wp:effectExtent l="19050" t="0" r="1385" b="0"/>
            <wp:docPr id="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799" cy="2374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ind w:left="720"/>
      </w:pPr>
    </w:p>
    <w:p w:rsidR="00142E88" w:rsidRDefault="00142E88" w:rsidP="00142E88">
      <w:pPr>
        <w:ind w:left="720"/>
      </w:pPr>
    </w:p>
    <w:p w:rsidR="00142E88" w:rsidRDefault="00142E88" w:rsidP="00142E88">
      <w:pPr>
        <w:ind w:left="720"/>
      </w:pPr>
    </w:p>
    <w:p w:rsidR="00142E88" w:rsidRDefault="00142E88" w:rsidP="00142E88">
      <w:pPr>
        <w:ind w:left="720"/>
      </w:pPr>
    </w:p>
    <w:p w:rsidR="00142E88" w:rsidRDefault="00142E88" w:rsidP="00142E88">
      <w:pPr>
        <w:ind w:left="720"/>
      </w:pPr>
    </w:p>
    <w:p w:rsidR="0032015E" w:rsidRDefault="00142E88" w:rsidP="00142E88">
      <w:pPr>
        <w:pStyle w:val="ListParagraph"/>
        <w:numPr>
          <w:ilvl w:val="0"/>
          <w:numId w:val="1"/>
        </w:numPr>
        <w:spacing w:after="0"/>
        <w:ind w:left="1080"/>
        <w:contextualSpacing w:val="0"/>
      </w:pPr>
      <w:r>
        <w:t>Now you can double click on the EAR file (RMEx_XXXX.ear)</w:t>
      </w:r>
      <w:r w:rsidR="00C008CD">
        <w:t xml:space="preserve"> and it will open in </w:t>
      </w:r>
      <w:proofErr w:type="spellStart"/>
      <w:r w:rsidR="00C008CD">
        <w:t>WinRAR</w:t>
      </w:r>
      <w:proofErr w:type="spellEnd"/>
    </w:p>
    <w:p w:rsidR="0032015E" w:rsidRDefault="0032015E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>
        <w:br w:type="page"/>
      </w:r>
    </w:p>
    <w:p w:rsidR="00C008CD" w:rsidRPr="00C008CD" w:rsidRDefault="00C008CD" w:rsidP="00C008CD">
      <w:pPr>
        <w:pStyle w:val="ListParagraph"/>
        <w:spacing w:after="0"/>
        <w:rPr>
          <w:b/>
          <w:noProof/>
          <w:sz w:val="28"/>
          <w:szCs w:val="24"/>
        </w:rPr>
      </w:pPr>
      <w:r w:rsidRPr="00C008CD">
        <w:rPr>
          <w:b/>
          <w:noProof/>
          <w:sz w:val="28"/>
          <w:szCs w:val="24"/>
        </w:rPr>
        <w:lastRenderedPageBreak/>
        <w:t>Changing the Application.hap file</w:t>
      </w:r>
    </w:p>
    <w:p w:rsidR="00C008CD" w:rsidRDefault="00C008CD" w:rsidP="00C008CD">
      <w:pPr>
        <w:pStyle w:val="ListParagraph"/>
        <w:spacing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T</w:t>
      </w:r>
      <w:r w:rsidRPr="00A65475">
        <w:rPr>
          <w:noProof/>
          <w:sz w:val="24"/>
          <w:szCs w:val="24"/>
        </w:rPr>
        <w:t xml:space="preserve">he </w:t>
      </w:r>
      <w:r w:rsidRPr="00A65475">
        <w:rPr>
          <w:b/>
          <w:noProof/>
          <w:sz w:val="24"/>
          <w:szCs w:val="24"/>
        </w:rPr>
        <w:t>application.hap</w:t>
      </w:r>
      <w:r w:rsidRPr="00A65475">
        <w:rPr>
          <w:noProof/>
          <w:sz w:val="24"/>
          <w:szCs w:val="24"/>
        </w:rPr>
        <w:t xml:space="preserve"> file </w:t>
      </w:r>
      <w:r>
        <w:rPr>
          <w:noProof/>
          <w:sz w:val="24"/>
          <w:szCs w:val="24"/>
        </w:rPr>
        <w:t>needs to be changed to reflect IP address where the Websphere Application Server (WAS) is installed, most likely the iSeries.</w:t>
      </w:r>
    </w:p>
    <w:p w:rsidR="00C008CD" w:rsidRDefault="00C008CD" w:rsidP="00C008CD">
      <w:pPr>
        <w:pStyle w:val="ListParagraph"/>
        <w:spacing w:after="0"/>
        <w:rPr>
          <w:noProof/>
          <w:sz w:val="24"/>
          <w:szCs w:val="24"/>
        </w:rPr>
      </w:pPr>
    </w:p>
    <w:p w:rsidR="00C008CD" w:rsidRPr="00C008CD" w:rsidRDefault="00287B7F" w:rsidP="00C008CD">
      <w:pPr>
        <w:pStyle w:val="ListParagraph"/>
        <w:spacing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As shown in the examples below, t</w:t>
      </w:r>
      <w:r w:rsidR="00C008CD" w:rsidRPr="00C008CD">
        <w:rPr>
          <w:noProof/>
          <w:sz w:val="24"/>
          <w:szCs w:val="24"/>
        </w:rPr>
        <w:t xml:space="preserve">his file is located in </w:t>
      </w:r>
      <w:proofErr w:type="spellStart"/>
      <w:r w:rsidR="00C008CD" w:rsidRPr="00C008CD">
        <w:t>RMExDefault_EAR</w:t>
      </w:r>
      <w:proofErr w:type="spellEnd"/>
      <w:r w:rsidR="00C008CD" w:rsidRPr="00C008CD">
        <w:t xml:space="preserve"> file</w:t>
      </w:r>
      <w:r w:rsidR="00C008CD" w:rsidRPr="00C008CD">
        <w:sym w:font="Wingdings" w:char="F0E0"/>
      </w:r>
      <w:r w:rsidR="00C008CD" w:rsidRPr="00C008CD">
        <w:t xml:space="preserve"> </w:t>
      </w:r>
      <w:proofErr w:type="spellStart"/>
      <w:r w:rsidR="00C008CD" w:rsidRPr="00C008CD">
        <w:t>RMExDefault.war</w:t>
      </w:r>
      <w:proofErr w:type="spellEnd"/>
      <w:r w:rsidR="00C008CD" w:rsidRPr="00C008CD">
        <w:sym w:font="Wingdings" w:char="F0E0"/>
      </w:r>
      <w:r w:rsidR="00C008CD" w:rsidRPr="00C008CD">
        <w:t xml:space="preserve"> WEB-INF Folder </w:t>
      </w:r>
      <w:r w:rsidR="00C008CD" w:rsidRPr="00C008CD">
        <w:sym w:font="Wingdings" w:char="F0E0"/>
      </w:r>
      <w:r w:rsidR="00C008CD" w:rsidRPr="00C008CD">
        <w:t xml:space="preserve">profiles folder </w:t>
      </w:r>
      <w:r w:rsidR="00C008CD" w:rsidRPr="00C008CD">
        <w:sym w:font="Wingdings" w:char="F0E0"/>
      </w:r>
      <w:r w:rsidR="00C008CD" w:rsidRPr="00C008CD">
        <w:t xml:space="preserve"> </w:t>
      </w:r>
      <w:r w:rsidR="00C008CD" w:rsidRPr="00C008CD">
        <w:rPr>
          <w:noProof/>
          <w:sz w:val="24"/>
          <w:szCs w:val="24"/>
        </w:rPr>
        <w:t>application.hap</w:t>
      </w:r>
    </w:p>
    <w:p w:rsidR="00C008CD" w:rsidRDefault="00C008CD" w:rsidP="00C008CD">
      <w:pPr>
        <w:pStyle w:val="ListParagraph"/>
        <w:spacing w:after="0"/>
        <w:rPr>
          <w:noProof/>
          <w:sz w:val="24"/>
          <w:szCs w:val="24"/>
        </w:rPr>
      </w:pPr>
    </w:p>
    <w:p w:rsidR="00C008CD" w:rsidRDefault="00C008CD" w:rsidP="00142E88">
      <w:pPr>
        <w:pStyle w:val="ListParagraph"/>
        <w:numPr>
          <w:ilvl w:val="0"/>
          <w:numId w:val="1"/>
        </w:numPr>
        <w:spacing w:after="0"/>
        <w:ind w:left="1080"/>
      </w:pPr>
      <w:r>
        <w:t xml:space="preserve">Double click the .ear file to bring it up in </w:t>
      </w:r>
      <w:proofErr w:type="spellStart"/>
      <w:r>
        <w:t>WinRAR</w:t>
      </w:r>
      <w:proofErr w:type="spellEnd"/>
    </w:p>
    <w:p w:rsidR="00C008CD" w:rsidRDefault="00C008CD" w:rsidP="00C008CD">
      <w:pPr>
        <w:pStyle w:val="ListParagraph"/>
        <w:spacing w:after="0"/>
        <w:ind w:left="1080"/>
      </w:pPr>
      <w:r>
        <w:rPr>
          <w:noProof/>
        </w:rPr>
        <w:drawing>
          <wp:inline distT="0" distB="0" distL="0" distR="0">
            <wp:extent cx="2660015" cy="798195"/>
            <wp:effectExtent l="19050" t="0" r="6985" b="0"/>
            <wp:docPr id="3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8CD" w:rsidRDefault="00C008CD" w:rsidP="00C008CD">
      <w:pPr>
        <w:pStyle w:val="ListParagraph"/>
        <w:spacing w:after="0"/>
        <w:ind w:left="1080"/>
      </w:pPr>
    </w:p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</w:pPr>
      <w:r>
        <w:t xml:space="preserve">Double click on the </w:t>
      </w:r>
      <w:proofErr w:type="spellStart"/>
      <w:r w:rsidRPr="00954A04">
        <w:rPr>
          <w:b/>
          <w:bCs/>
        </w:rPr>
        <w:t>RMExDefault.war</w:t>
      </w:r>
      <w:proofErr w:type="spellEnd"/>
      <w:r>
        <w:t xml:space="preserve"> file. If the .war file does not open, use the </w:t>
      </w:r>
      <w:r w:rsidR="0032015E">
        <w:t xml:space="preserve">previous </w:t>
      </w:r>
      <w:r>
        <w:t xml:space="preserve">steps above to associate the .war file with </w:t>
      </w:r>
      <w:proofErr w:type="spellStart"/>
      <w:r>
        <w:t>WinRAR</w:t>
      </w:r>
      <w:proofErr w:type="spellEnd"/>
    </w:p>
    <w:p w:rsidR="00142E88" w:rsidRDefault="00142E88" w:rsidP="00142E88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2178050" cy="3624580"/>
            <wp:effectExtent l="19050" t="0" r="0" b="0"/>
            <wp:docPr id="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0" cy="362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jc w:val="center"/>
      </w:pPr>
    </w:p>
    <w:p w:rsidR="00142E88" w:rsidRDefault="00142E88" w:rsidP="00142E88"/>
    <w:p w:rsidR="00142E88" w:rsidRDefault="00142E88" w:rsidP="00142E88"/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  <w:contextualSpacing w:val="0"/>
      </w:pPr>
      <w:r>
        <w:t xml:space="preserve">Click on the </w:t>
      </w:r>
      <w:r w:rsidRPr="00147064">
        <w:rPr>
          <w:b/>
          <w:bCs/>
        </w:rPr>
        <w:t>WEB_INF</w:t>
      </w:r>
      <w:r>
        <w:t xml:space="preserve"> folder:</w:t>
      </w:r>
    </w:p>
    <w:p w:rsidR="00142E88" w:rsidRDefault="00142E88" w:rsidP="00142E88">
      <w:pPr>
        <w:jc w:val="center"/>
      </w:pPr>
      <w:r>
        <w:rPr>
          <w:noProof/>
        </w:rPr>
        <w:lastRenderedPageBreak/>
        <w:drawing>
          <wp:inline distT="0" distB="0" distL="0" distR="0">
            <wp:extent cx="4380865" cy="2585085"/>
            <wp:effectExtent l="19050" t="0" r="635" b="0"/>
            <wp:docPr id="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/>
    <w:p w:rsidR="00142E88" w:rsidRDefault="00142E88" w:rsidP="00142E88"/>
    <w:p w:rsidR="00142E88" w:rsidRDefault="00142E88" w:rsidP="00142E88">
      <w:pPr>
        <w:pStyle w:val="ListParagraph"/>
        <w:numPr>
          <w:ilvl w:val="0"/>
          <w:numId w:val="1"/>
        </w:numPr>
        <w:spacing w:after="0"/>
        <w:ind w:left="1080"/>
        <w:contextualSpacing w:val="0"/>
      </w:pPr>
      <w:r>
        <w:t>Click on the</w:t>
      </w:r>
      <w:r w:rsidRPr="00147064">
        <w:rPr>
          <w:b/>
          <w:bCs/>
        </w:rPr>
        <w:t xml:space="preserve"> profiles </w:t>
      </w:r>
      <w:r>
        <w:t>folder:</w:t>
      </w:r>
    </w:p>
    <w:p w:rsidR="00142E88" w:rsidRDefault="00142E88" w:rsidP="00142E88">
      <w:pPr>
        <w:ind w:left="2160"/>
      </w:pPr>
      <w:r>
        <w:rPr>
          <w:noProof/>
        </w:rPr>
        <w:drawing>
          <wp:inline distT="0" distB="0" distL="0" distR="0">
            <wp:extent cx="1163955" cy="1737360"/>
            <wp:effectExtent l="19050" t="19050" r="17145" b="15240"/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737360"/>
                    </a:xfrm>
                    <a:prstGeom prst="rect">
                      <a:avLst/>
                    </a:prstGeom>
                    <a:noFill/>
                    <a:ln w="15875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drawing>
          <wp:inline distT="0" distB="0" distL="0" distR="0">
            <wp:extent cx="2859405" cy="1903730"/>
            <wp:effectExtent l="19050" t="19050" r="17145" b="20320"/>
            <wp:docPr id="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190373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jc w:val="center"/>
      </w:pPr>
    </w:p>
    <w:p w:rsidR="00142E88" w:rsidRDefault="00142E88" w:rsidP="00142E88">
      <w:pPr>
        <w:jc w:val="center"/>
      </w:pPr>
    </w:p>
    <w:p w:rsidR="00142E88" w:rsidRDefault="00142E88" w:rsidP="00142E88">
      <w:pPr>
        <w:jc w:val="center"/>
      </w:pPr>
    </w:p>
    <w:p w:rsidR="00142E88" w:rsidRPr="006608A9" w:rsidRDefault="00142E88" w:rsidP="00142E88">
      <w:pPr>
        <w:pStyle w:val="ListParagraph"/>
        <w:numPr>
          <w:ilvl w:val="0"/>
          <w:numId w:val="1"/>
        </w:numPr>
        <w:spacing w:after="0"/>
        <w:ind w:left="1080"/>
        <w:contextualSpacing w:val="0"/>
        <w:rPr>
          <w:b/>
          <w:sz w:val="24"/>
        </w:rPr>
      </w:pPr>
      <w:r w:rsidRPr="006608A9">
        <w:rPr>
          <w:b/>
          <w:sz w:val="24"/>
        </w:rPr>
        <w:t xml:space="preserve">Now you can see the </w:t>
      </w:r>
      <w:r w:rsidRPr="006608A9">
        <w:rPr>
          <w:b/>
          <w:bCs/>
          <w:sz w:val="24"/>
        </w:rPr>
        <w:t>application.hap</w:t>
      </w:r>
      <w:r w:rsidRPr="006608A9">
        <w:rPr>
          <w:b/>
          <w:sz w:val="24"/>
        </w:rPr>
        <w:t xml:space="preserve"> file. </w:t>
      </w:r>
    </w:p>
    <w:p w:rsidR="00142E88" w:rsidRDefault="0032015E" w:rsidP="00142E88">
      <w:pPr>
        <w:pStyle w:val="ListParagraph"/>
        <w:numPr>
          <w:ilvl w:val="1"/>
          <w:numId w:val="1"/>
        </w:numPr>
        <w:spacing w:after="0"/>
        <w:contextualSpacing w:val="0"/>
      </w:pPr>
      <w:r>
        <w:t>Save the application</w:t>
      </w:r>
      <w:r w:rsidR="00142E88">
        <w:t>.hap file to your GUI File folder</w:t>
      </w:r>
      <w:r>
        <w:t xml:space="preserve"> you already created</w:t>
      </w:r>
      <w:r w:rsidR="00142E88">
        <w:t xml:space="preserve">. </w:t>
      </w:r>
    </w:p>
    <w:p w:rsidR="00142E88" w:rsidRDefault="00142E88" w:rsidP="00142E88">
      <w:pPr>
        <w:pStyle w:val="ListParagraph"/>
        <w:numPr>
          <w:ilvl w:val="1"/>
          <w:numId w:val="1"/>
        </w:numPr>
        <w:spacing w:after="0"/>
        <w:contextualSpacing w:val="0"/>
      </w:pPr>
      <w:r>
        <w:t>Open the file</w:t>
      </w:r>
      <w:r w:rsidR="00287B7F">
        <w:t xml:space="preserve"> in Notepad (you can drag the file in to an open notepad)</w:t>
      </w:r>
      <w:r>
        <w:t xml:space="preserve"> and search for “hostname” and change the value to the </w:t>
      </w:r>
      <w:proofErr w:type="spellStart"/>
      <w:r>
        <w:t>IPAddress</w:t>
      </w:r>
      <w:proofErr w:type="spellEnd"/>
      <w:r>
        <w:t xml:space="preserve"> where the </w:t>
      </w:r>
      <w:proofErr w:type="spellStart"/>
      <w:r>
        <w:t>WebSphere</w:t>
      </w:r>
      <w:proofErr w:type="spellEnd"/>
      <w:r>
        <w:t xml:space="preserve"> Application Server is install (Most likely your iSeries).</w:t>
      </w:r>
    </w:p>
    <w:p w:rsidR="00142E88" w:rsidRDefault="00142E88" w:rsidP="00142E88">
      <w:pPr>
        <w:pStyle w:val="ListParagraph"/>
        <w:spacing w:after="0"/>
        <w:ind w:left="1440"/>
        <w:contextualSpacing w:val="0"/>
        <w:rPr>
          <w:noProof/>
        </w:rPr>
      </w:pPr>
    </w:p>
    <w:p w:rsidR="00142E88" w:rsidRDefault="00142E88" w:rsidP="00142E88">
      <w:pPr>
        <w:pStyle w:val="ListParagraph"/>
        <w:spacing w:after="0"/>
        <w:ind w:left="1440"/>
        <w:contextualSpacing w:val="0"/>
      </w:pPr>
      <w:r>
        <w:rPr>
          <w:noProof/>
        </w:rPr>
        <w:drawing>
          <wp:inline distT="0" distB="0" distL="0" distR="0">
            <wp:extent cx="3624580" cy="149860"/>
            <wp:effectExtent l="19050" t="0" r="0" b="0"/>
            <wp:docPr id="1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4580" cy="14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  <w:spacing w:after="0"/>
        <w:ind w:left="1440"/>
        <w:contextualSpacing w:val="0"/>
      </w:pPr>
    </w:p>
    <w:p w:rsidR="007C35DB" w:rsidRDefault="007C35DB" w:rsidP="00142E88">
      <w:pPr>
        <w:pStyle w:val="ListParagraph"/>
        <w:numPr>
          <w:ilvl w:val="1"/>
          <w:numId w:val="1"/>
        </w:numPr>
        <w:spacing w:after="0"/>
        <w:contextualSpacing w:val="0"/>
        <w:rPr>
          <w:noProof/>
        </w:rPr>
      </w:pPr>
      <w:r>
        <w:rPr>
          <w:noProof/>
        </w:rPr>
        <w:t>Save the file</w:t>
      </w:r>
    </w:p>
    <w:p w:rsidR="00142E88" w:rsidRDefault="00142E88" w:rsidP="00142E88">
      <w:pPr>
        <w:pStyle w:val="ListParagraph"/>
        <w:numPr>
          <w:ilvl w:val="1"/>
          <w:numId w:val="1"/>
        </w:numPr>
        <w:spacing w:after="0"/>
        <w:contextualSpacing w:val="0"/>
        <w:rPr>
          <w:noProof/>
        </w:rPr>
      </w:pPr>
      <w:r>
        <w:t xml:space="preserve">Copy the application.hap file back to the “profiles” folder </w:t>
      </w:r>
    </w:p>
    <w:p w:rsidR="00142E88" w:rsidRDefault="00142E88" w:rsidP="00142E88">
      <w:pPr>
        <w:pStyle w:val="ListParagraph"/>
        <w:numPr>
          <w:ilvl w:val="1"/>
          <w:numId w:val="1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spacing w:after="0"/>
        <w:ind w:left="2160"/>
        <w:contextualSpacing w:val="0"/>
        <w:rPr>
          <w:noProof/>
        </w:rPr>
      </w:pPr>
    </w:p>
    <w:p w:rsidR="00142E88" w:rsidRDefault="00142E88" w:rsidP="00142E88">
      <w:pPr>
        <w:pStyle w:val="ListParagraph"/>
        <w:ind w:left="1080"/>
        <w:contextualSpacing w:val="0"/>
        <w:rPr>
          <w:b/>
          <w:sz w:val="28"/>
        </w:rPr>
      </w:pPr>
    </w:p>
    <w:p w:rsidR="00142E88" w:rsidRPr="00E854AE" w:rsidRDefault="00142E88" w:rsidP="00142E88">
      <w:pPr>
        <w:pStyle w:val="ListParagraph"/>
        <w:ind w:left="1080"/>
        <w:contextualSpacing w:val="0"/>
        <w:rPr>
          <w:b/>
          <w:sz w:val="28"/>
        </w:rPr>
      </w:pPr>
      <w:r w:rsidRPr="00E854AE">
        <w:rPr>
          <w:b/>
          <w:sz w:val="28"/>
        </w:rPr>
        <w:t>Main.hco changes</w:t>
      </w:r>
      <w:r>
        <w:rPr>
          <w:b/>
          <w:sz w:val="28"/>
        </w:rPr>
        <w:t xml:space="preserve"> – </w:t>
      </w:r>
      <w:r w:rsidRPr="00686B0E">
        <w:rPr>
          <w:sz w:val="28"/>
        </w:rPr>
        <w:t>This file uses the IP Address of your iSeries or the server running WAS.</w:t>
      </w:r>
      <w:r>
        <w:rPr>
          <w:b/>
          <w:sz w:val="28"/>
        </w:rPr>
        <w:t xml:space="preserve"> </w:t>
      </w:r>
    </w:p>
    <w:p w:rsidR="00142E88" w:rsidRDefault="00142E88" w:rsidP="00142E88">
      <w:pPr>
        <w:pStyle w:val="ListParagraph"/>
        <w:ind w:left="1080"/>
        <w:contextualSpacing w:val="0"/>
      </w:pPr>
      <w:r>
        <w:lastRenderedPageBreak/>
        <w:t xml:space="preserve">Now we are going to change the “main.hco” file. To get to this file again open the </w:t>
      </w:r>
      <w:proofErr w:type="spellStart"/>
      <w:r>
        <w:t>RMExDefault_EAR</w:t>
      </w:r>
      <w:proofErr w:type="spellEnd"/>
      <w:r>
        <w:t xml:space="preserve"> file</w:t>
      </w:r>
      <w:r>
        <w:sym w:font="Wingdings" w:char="F0E0"/>
      </w:r>
      <w:r>
        <w:t xml:space="preserve"> </w:t>
      </w:r>
      <w:proofErr w:type="spellStart"/>
      <w:r w:rsidRPr="009B71DC">
        <w:t>RMExDefault.war</w:t>
      </w:r>
      <w:proofErr w:type="spellEnd"/>
      <w:r>
        <w:sym w:font="Wingdings" w:char="F0E0"/>
      </w:r>
      <w:r>
        <w:t xml:space="preserve"> </w:t>
      </w:r>
      <w:r w:rsidRPr="009B71DC">
        <w:t>WEB-INF</w:t>
      </w:r>
      <w:r>
        <w:t xml:space="preserve"> Folder </w:t>
      </w:r>
      <w:r>
        <w:sym w:font="Wingdings" w:char="F0E0"/>
      </w:r>
      <w:r w:rsidRPr="009B71DC">
        <w:t>profiles</w:t>
      </w:r>
      <w:r>
        <w:t xml:space="preserve"> folder </w:t>
      </w:r>
      <w:r>
        <w:sym w:font="Wingdings" w:char="F0E0"/>
      </w:r>
      <w:r>
        <w:t xml:space="preserve"> </w:t>
      </w:r>
      <w:r w:rsidRPr="006608A9">
        <w:t>connections</w:t>
      </w:r>
      <w:r>
        <w:sym w:font="Wingdings" w:char="F0E0"/>
      </w:r>
      <w:r>
        <w:t xml:space="preserve">  main.hco</w:t>
      </w:r>
    </w:p>
    <w:p w:rsidR="00142E88" w:rsidRDefault="00142E88" w:rsidP="00142E88">
      <w:pPr>
        <w:pStyle w:val="ListParagraph"/>
        <w:ind w:left="1440"/>
      </w:pPr>
      <w:r>
        <w:rPr>
          <w:noProof/>
        </w:rPr>
        <w:drawing>
          <wp:inline distT="0" distB="0" distL="0" distR="0">
            <wp:extent cx="1587500" cy="1895475"/>
            <wp:effectExtent l="19050" t="0" r="0" b="0"/>
            <wp:docPr id="1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>
        <w:rPr>
          <w:noProof/>
        </w:rPr>
        <w:drawing>
          <wp:inline distT="0" distB="0" distL="0" distR="0">
            <wp:extent cx="1496060" cy="1745615"/>
            <wp:effectExtent l="19050" t="0" r="8890" b="0"/>
            <wp:docPr id="1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142E88" w:rsidRDefault="00142E88" w:rsidP="00142E88">
      <w:pPr>
        <w:pStyle w:val="ListParagraph"/>
      </w:pP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>Copy this file to your GUI File folder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Open the file with Notepad 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Search for HOST. </w:t>
      </w:r>
    </w:p>
    <w:p w:rsidR="00142E88" w:rsidRDefault="00142E88" w:rsidP="00142E88">
      <w:pPr>
        <w:pStyle w:val="ListParagraph"/>
        <w:ind w:left="1440"/>
      </w:pPr>
    </w:p>
    <w:p w:rsidR="00142E88" w:rsidRPr="008D5EF8" w:rsidRDefault="00142E88" w:rsidP="00142E88">
      <w:pPr>
        <w:pStyle w:val="ListParagraph"/>
        <w:ind w:left="1440"/>
      </w:pPr>
      <w:r>
        <w:t xml:space="preserve">  </w:t>
      </w:r>
      <w:r>
        <w:rPr>
          <w:noProof/>
        </w:rPr>
        <w:drawing>
          <wp:inline distT="0" distB="0" distL="0" distR="0">
            <wp:extent cx="1321435" cy="158115"/>
            <wp:effectExtent l="19050" t="0" r="0" b="0"/>
            <wp:docPr id="1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435" cy="158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Pr="008D5EF8" w:rsidRDefault="00142E88" w:rsidP="00142E88">
      <w:pPr>
        <w:pStyle w:val="ListParagraph"/>
        <w:ind w:left="1440"/>
      </w:pP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 w:rsidRPr="008B7076">
        <w:rPr>
          <w:b/>
        </w:rPr>
        <w:t xml:space="preserve">Now change this file with the IP address of the </w:t>
      </w:r>
      <w:r w:rsidRPr="008B7076">
        <w:rPr>
          <w:b/>
          <w:u w:val="thick"/>
        </w:rPr>
        <w:t>iSeries</w:t>
      </w:r>
      <w:r w:rsidRPr="008B7076">
        <w:rPr>
          <w:b/>
        </w:rPr>
        <w:t xml:space="preserve"> you will be using</w:t>
      </w:r>
      <w:r>
        <w:t xml:space="preserve"> and save your changes. </w:t>
      </w:r>
      <w:r w:rsidRPr="008B7076">
        <w:rPr>
          <w:b/>
          <w:i/>
          <w:color w:val="C00000"/>
        </w:rPr>
        <w:t>This is important to note if you have installed WAS on a PC server instead of the iSeries since this would be a different IP address for this file only.</w:t>
      </w:r>
      <w:r>
        <w:t xml:space="preserve">   </w:t>
      </w:r>
      <w:r>
        <w:br/>
        <w:t xml:space="preserve"> </w:t>
      </w:r>
    </w:p>
    <w:p w:rsidR="00142E88" w:rsidRPr="008B7076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>Save and c</w:t>
      </w:r>
      <w:r w:rsidRPr="008B7076">
        <w:t xml:space="preserve">opy the file back to its original location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spacing w:after="0"/>
        <w:ind w:left="1440"/>
        <w:contextualSpacing w:val="0"/>
        <w:rPr>
          <w:noProof/>
        </w:rPr>
      </w:pPr>
    </w:p>
    <w:p w:rsidR="00142E88" w:rsidRDefault="00142E88" w:rsidP="00142E88">
      <w:pPr>
        <w:pStyle w:val="ListParagraph"/>
        <w:ind w:left="1440"/>
      </w:pPr>
    </w:p>
    <w:p w:rsidR="00142E88" w:rsidRDefault="00142E88" w:rsidP="00142E88">
      <w:pPr>
        <w:pStyle w:val="ListParagraph"/>
        <w:ind w:left="1080"/>
        <w:rPr>
          <w:rFonts w:cs="Calibri"/>
          <w:b/>
          <w:sz w:val="28"/>
          <w:szCs w:val="24"/>
        </w:rPr>
      </w:pPr>
    </w:p>
    <w:p w:rsidR="00142E88" w:rsidRPr="008D5EF8" w:rsidRDefault="00142E88" w:rsidP="00142E88">
      <w:pPr>
        <w:pStyle w:val="ListParagraph"/>
        <w:ind w:left="1080"/>
        <w:rPr>
          <w:rFonts w:cs="Calibri"/>
          <w:sz w:val="28"/>
          <w:szCs w:val="24"/>
        </w:rPr>
      </w:pPr>
      <w:proofErr w:type="gramStart"/>
      <w:r w:rsidRPr="008D5EF8">
        <w:rPr>
          <w:rFonts w:cs="Calibri"/>
          <w:b/>
          <w:sz w:val="32"/>
          <w:szCs w:val="24"/>
        </w:rPr>
        <w:t>quantraxDialog.js</w:t>
      </w:r>
      <w:proofErr w:type="gramEnd"/>
      <w:r>
        <w:rPr>
          <w:rFonts w:cs="Calibri"/>
          <w:b/>
          <w:sz w:val="32"/>
          <w:szCs w:val="24"/>
        </w:rPr>
        <w:t xml:space="preserve"> Changes: </w:t>
      </w:r>
      <w:r>
        <w:rPr>
          <w:rFonts w:cs="Calibri"/>
          <w:sz w:val="28"/>
          <w:szCs w:val="24"/>
        </w:rPr>
        <w:t>T</w:t>
      </w:r>
      <w:r>
        <w:rPr>
          <w:rFonts w:cs="Calibri"/>
          <w:sz w:val="24"/>
          <w:szCs w:val="24"/>
        </w:rPr>
        <w:t>his file uses the</w:t>
      </w:r>
      <w:r w:rsidRPr="00BC4161">
        <w:rPr>
          <w:rFonts w:cs="Calibri"/>
          <w:sz w:val="24"/>
          <w:szCs w:val="24"/>
        </w:rPr>
        <w:t xml:space="preserve"> IP address of the </w:t>
      </w:r>
      <w:r>
        <w:rPr>
          <w:rFonts w:cs="Calibri"/>
          <w:sz w:val="24"/>
          <w:szCs w:val="24"/>
        </w:rPr>
        <w:t>QServer (</w:t>
      </w:r>
      <w:r w:rsidRPr="00BC4161">
        <w:rPr>
          <w:rFonts w:cs="Calibri"/>
          <w:sz w:val="24"/>
          <w:szCs w:val="24"/>
        </w:rPr>
        <w:t>PC Server</w:t>
      </w:r>
      <w:r>
        <w:rPr>
          <w:rFonts w:cs="Calibri"/>
          <w:sz w:val="24"/>
          <w:szCs w:val="24"/>
        </w:rPr>
        <w:t>)</w:t>
      </w:r>
      <w:r w:rsidRPr="00BC4161">
        <w:rPr>
          <w:rFonts w:cs="Calibri"/>
          <w:sz w:val="24"/>
          <w:szCs w:val="24"/>
        </w:rPr>
        <w:t xml:space="preserve"> where the </w:t>
      </w:r>
      <w:r w:rsidRPr="00285ECF">
        <w:rPr>
          <w:rFonts w:cs="Calibri"/>
          <w:b/>
          <w:sz w:val="24"/>
          <w:szCs w:val="24"/>
        </w:rPr>
        <w:t>EVENTS</w:t>
      </w:r>
      <w:r w:rsidRPr="00BC4161">
        <w:rPr>
          <w:rFonts w:cs="Calibri"/>
          <w:sz w:val="24"/>
          <w:szCs w:val="24"/>
        </w:rPr>
        <w:t xml:space="preserve"> and the </w:t>
      </w:r>
      <w:r w:rsidRPr="00285ECF">
        <w:rPr>
          <w:rFonts w:cs="Calibri"/>
          <w:b/>
          <w:sz w:val="24"/>
          <w:szCs w:val="24"/>
        </w:rPr>
        <w:t xml:space="preserve">DASHBOARD </w:t>
      </w:r>
      <w:r w:rsidRPr="00BC4161">
        <w:rPr>
          <w:rFonts w:cs="Calibri"/>
          <w:sz w:val="24"/>
          <w:szCs w:val="24"/>
        </w:rPr>
        <w:t>is insta</w:t>
      </w:r>
      <w:r>
        <w:rPr>
          <w:rFonts w:cs="Calibri"/>
          <w:sz w:val="24"/>
          <w:szCs w:val="24"/>
        </w:rPr>
        <w:t xml:space="preserve">lled. </w:t>
      </w:r>
      <w:r w:rsidRPr="008D5EF8">
        <w:rPr>
          <w:rFonts w:cs="Calibri"/>
          <w:sz w:val="24"/>
          <w:szCs w:val="24"/>
        </w:rPr>
        <w:t>This file</w:t>
      </w:r>
      <w:r>
        <w:rPr>
          <w:rFonts w:cs="Calibri"/>
          <w:sz w:val="24"/>
          <w:szCs w:val="24"/>
        </w:rPr>
        <w:t xml:space="preserve"> will be</w:t>
      </w:r>
      <w:r w:rsidRPr="008D5EF8">
        <w:rPr>
          <w:rFonts w:cs="Calibri"/>
          <w:sz w:val="24"/>
          <w:szCs w:val="24"/>
        </w:rPr>
        <w:t xml:space="preserve"> used by RMEx Events and the GUI Dashboard.</w:t>
      </w:r>
    </w:p>
    <w:p w:rsidR="00142E88" w:rsidRDefault="00142E88" w:rsidP="00142E88">
      <w:pPr>
        <w:pStyle w:val="ListParagraph"/>
        <w:ind w:left="1080"/>
        <w:rPr>
          <w:rFonts w:cs="Calibri"/>
          <w:b/>
          <w:sz w:val="24"/>
          <w:szCs w:val="24"/>
        </w:rPr>
      </w:pPr>
    </w:p>
    <w:p w:rsidR="00142E88" w:rsidRDefault="00142E88" w:rsidP="00142E88">
      <w:pPr>
        <w:pStyle w:val="ListParagraph"/>
        <w:ind w:left="1080"/>
        <w:rPr>
          <w:rFonts w:cs="Calibri"/>
          <w:sz w:val="24"/>
          <w:szCs w:val="24"/>
        </w:rPr>
      </w:pPr>
      <w:r>
        <w:t xml:space="preserve">Access the quantraxDialog.js file by going to the </w:t>
      </w:r>
      <w:proofErr w:type="spellStart"/>
      <w:r>
        <w:t>RMExDefault_EAR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1E6214">
        <w:t>RMExDefault.war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BC4161">
        <w:rPr>
          <w:rFonts w:cs="Calibri"/>
          <w:b/>
          <w:bCs/>
          <w:sz w:val="24"/>
          <w:szCs w:val="24"/>
        </w:rPr>
        <w:t xml:space="preserve">common </w:t>
      </w:r>
      <w:r w:rsidRPr="00BC4161">
        <w:rPr>
          <w:rFonts w:cs="Calibri"/>
          <w:sz w:val="24"/>
          <w:szCs w:val="24"/>
        </w:rPr>
        <w:t>folder</w:t>
      </w:r>
      <w:r w:rsidRPr="001E6214">
        <w:rPr>
          <w:rFonts w:cs="Calibri"/>
          <w:sz w:val="24"/>
          <w:szCs w:val="24"/>
        </w:rPr>
        <w:sym w:font="Wingdings" w:char="F0E0"/>
      </w:r>
      <w:r>
        <w:rPr>
          <w:rFonts w:cs="Calibri"/>
          <w:sz w:val="24"/>
          <w:szCs w:val="24"/>
        </w:rPr>
        <w:t xml:space="preserve"> </w:t>
      </w:r>
      <w:r w:rsidRPr="006608A9">
        <w:rPr>
          <w:rFonts w:cs="Calibri"/>
          <w:sz w:val="24"/>
          <w:szCs w:val="24"/>
        </w:rPr>
        <w:t>QuantraxDialog.js</w:t>
      </w:r>
    </w:p>
    <w:p w:rsidR="00142E88" w:rsidRPr="00BC4161" w:rsidRDefault="00142E88" w:rsidP="00142E88">
      <w:pPr>
        <w:pStyle w:val="ListParagraph"/>
        <w:ind w:left="1080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lastRenderedPageBreak/>
        <w:t xml:space="preserve">   </w:t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1629410" cy="1263650"/>
            <wp:effectExtent l="19050" t="0" r="889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 w:val="24"/>
          <w:szCs w:val="24"/>
        </w:rPr>
        <w:t xml:space="preserve"> </w:t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1778635" cy="1313180"/>
            <wp:effectExtent l="19050" t="0" r="0" b="0"/>
            <wp:docPr id="14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131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 w:val="24"/>
          <w:szCs w:val="24"/>
        </w:rPr>
        <w:t xml:space="preserve">  </w:t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1629410" cy="1396365"/>
            <wp:effectExtent l="19050" t="0" r="889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39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161">
        <w:rPr>
          <w:rFonts w:cs="Calibri"/>
          <w:sz w:val="24"/>
          <w:szCs w:val="24"/>
        </w:rPr>
        <w:br/>
      </w:r>
      <w:r w:rsidRPr="00BC4161">
        <w:rPr>
          <w:rFonts w:cs="Calibri"/>
          <w:sz w:val="24"/>
          <w:szCs w:val="24"/>
        </w:rPr>
        <w:br/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1E6214">
        <w:rPr>
          <w:rFonts w:cs="Calibri"/>
          <w:sz w:val="24"/>
          <w:szCs w:val="24"/>
        </w:rPr>
        <w:t>Look for</w:t>
      </w:r>
      <w:r>
        <w:rPr>
          <w:rFonts w:cs="Calibri"/>
          <w:sz w:val="24"/>
          <w:szCs w:val="24"/>
        </w:rPr>
        <w:t xml:space="preserve"> the </w:t>
      </w:r>
      <w:r>
        <w:rPr>
          <w:rFonts w:cs="Calibri"/>
          <w:b/>
          <w:sz w:val="24"/>
          <w:szCs w:val="24"/>
        </w:rPr>
        <w:t>q</w:t>
      </w:r>
      <w:r w:rsidRPr="001E6214">
        <w:rPr>
          <w:rFonts w:cs="Calibri"/>
          <w:b/>
          <w:sz w:val="24"/>
          <w:szCs w:val="24"/>
        </w:rPr>
        <w:t>uantraxDialog.js</w:t>
      </w:r>
      <w:r w:rsidRPr="001E6214">
        <w:rPr>
          <w:rFonts w:cs="Calibri"/>
          <w:sz w:val="24"/>
          <w:szCs w:val="24"/>
        </w:rPr>
        <w:t xml:space="preserve"> file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>Copy this file to your GUI File folder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Open the file with Notepad </w:t>
      </w:r>
    </w:p>
    <w:p w:rsidR="00142E88" w:rsidRPr="001E6214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Search for </w:t>
      </w:r>
      <w:r w:rsidRPr="001E6214">
        <w:rPr>
          <w:rFonts w:cs="Calibri"/>
          <w:sz w:val="24"/>
          <w:szCs w:val="24"/>
        </w:rPr>
        <w:t xml:space="preserve">“function </w:t>
      </w:r>
      <w:proofErr w:type="spellStart"/>
      <w:r w:rsidRPr="001E6214">
        <w:rPr>
          <w:rFonts w:cs="Calibri"/>
          <w:sz w:val="24"/>
          <w:szCs w:val="24"/>
        </w:rPr>
        <w:t>GetnewURl</w:t>
      </w:r>
      <w:proofErr w:type="spellEnd"/>
      <w:r w:rsidRPr="001E6214">
        <w:rPr>
          <w:rFonts w:cs="Calibri"/>
          <w:sz w:val="24"/>
          <w:szCs w:val="24"/>
        </w:rPr>
        <w:t xml:space="preserve">()” </w:t>
      </w:r>
    </w:p>
    <w:p w:rsidR="00142E88" w:rsidRDefault="00142E88" w:rsidP="00142E88">
      <w:pPr>
        <w:pStyle w:val="ListParagraph"/>
        <w:spacing w:after="0" w:line="240" w:lineRule="auto"/>
        <w:ind w:left="1080"/>
        <w:rPr>
          <w:rFonts w:cs="Calibri"/>
          <w:noProof/>
          <w:sz w:val="24"/>
          <w:szCs w:val="24"/>
        </w:rPr>
      </w:pPr>
      <w:r w:rsidRPr="00BC4161">
        <w:rPr>
          <w:rFonts w:cs="Calibri"/>
          <w:sz w:val="24"/>
          <w:szCs w:val="24"/>
        </w:rPr>
        <w:br/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5378450" cy="855980"/>
            <wp:effectExtent l="19050" t="0" r="0" b="0"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0" cy="85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  <w:spacing w:after="0" w:line="240" w:lineRule="auto"/>
        <w:ind w:left="360"/>
        <w:rPr>
          <w:rFonts w:cs="Calibri"/>
          <w:noProof/>
          <w:sz w:val="24"/>
          <w:szCs w:val="24"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Pr="00BC4161">
        <w:rPr>
          <w:rFonts w:cs="Calibri"/>
          <w:sz w:val="24"/>
          <w:szCs w:val="24"/>
        </w:rPr>
        <w:t xml:space="preserve">hange the IP address to that of the PC Server where the </w:t>
      </w:r>
      <w:r w:rsidRPr="00285ECF">
        <w:rPr>
          <w:rFonts w:cs="Calibri"/>
          <w:b/>
          <w:sz w:val="24"/>
          <w:szCs w:val="24"/>
        </w:rPr>
        <w:t>EVENTS</w:t>
      </w:r>
      <w:r w:rsidRPr="00BC4161">
        <w:rPr>
          <w:rFonts w:cs="Calibri"/>
          <w:sz w:val="24"/>
          <w:szCs w:val="24"/>
        </w:rPr>
        <w:t xml:space="preserve"> and the </w:t>
      </w:r>
      <w:r w:rsidRPr="00285ECF">
        <w:rPr>
          <w:rFonts w:cs="Calibri"/>
          <w:b/>
          <w:sz w:val="24"/>
          <w:szCs w:val="24"/>
        </w:rPr>
        <w:t xml:space="preserve">DASHBOARD </w:t>
      </w:r>
      <w:r w:rsidRPr="00BC4161">
        <w:rPr>
          <w:rFonts w:cs="Calibri"/>
          <w:sz w:val="24"/>
          <w:szCs w:val="24"/>
        </w:rPr>
        <w:t>is insta</w:t>
      </w:r>
      <w:r>
        <w:rPr>
          <w:rFonts w:cs="Calibri"/>
          <w:sz w:val="24"/>
          <w:szCs w:val="24"/>
        </w:rPr>
        <w:t>lled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Save and copy the quantraxDialog.js file back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spacing w:after="0" w:line="240" w:lineRule="auto"/>
        <w:ind w:left="1440"/>
        <w:rPr>
          <w:rFonts w:cs="Calibri"/>
          <w:sz w:val="24"/>
          <w:szCs w:val="24"/>
        </w:rPr>
      </w:pPr>
    </w:p>
    <w:p w:rsidR="00142E88" w:rsidRPr="00BC4161" w:rsidRDefault="00142E88" w:rsidP="00142E88">
      <w:pPr>
        <w:ind w:left="360"/>
        <w:rPr>
          <w:rFonts w:ascii="Calibri" w:hAnsi="Calibri" w:cs="Calibri"/>
          <w:b/>
          <w:bCs/>
          <w:noProof/>
          <w:sz w:val="24"/>
          <w:szCs w:val="24"/>
        </w:rPr>
      </w:pPr>
    </w:p>
    <w:p w:rsidR="00142E88" w:rsidRPr="00C36869" w:rsidRDefault="00142E88" w:rsidP="00142E88">
      <w:pPr>
        <w:pStyle w:val="ListParagraph"/>
        <w:rPr>
          <w:rFonts w:cs="Calibri"/>
          <w:b/>
          <w:bCs/>
          <w:noProof/>
          <w:sz w:val="24"/>
          <w:szCs w:val="24"/>
        </w:rPr>
      </w:pPr>
      <w:r w:rsidRPr="00C36869">
        <w:rPr>
          <w:rFonts w:cs="Calibri"/>
          <w:b/>
          <w:bCs/>
          <w:noProof/>
          <w:sz w:val="28"/>
          <w:szCs w:val="24"/>
        </w:rPr>
        <w:t>lxgwfunctions.js  Changes</w:t>
      </w:r>
      <w:r>
        <w:rPr>
          <w:rFonts w:cs="Calibri"/>
          <w:b/>
          <w:bCs/>
          <w:noProof/>
          <w:sz w:val="28"/>
          <w:szCs w:val="24"/>
        </w:rPr>
        <w:t xml:space="preserve">: </w:t>
      </w:r>
      <w:r w:rsidRPr="009C0F35">
        <w:rPr>
          <w:rFonts w:cs="Calibri"/>
          <w:bCs/>
          <w:noProof/>
          <w:sz w:val="28"/>
          <w:szCs w:val="24"/>
        </w:rPr>
        <w:t>Uses the Qserver IP Address</w:t>
      </w:r>
      <w:r>
        <w:rPr>
          <w:rFonts w:cs="Calibri"/>
          <w:bCs/>
          <w:noProof/>
          <w:sz w:val="28"/>
          <w:szCs w:val="24"/>
        </w:rPr>
        <w:t xml:space="preserve"> (O</w:t>
      </w:r>
      <w:r w:rsidRPr="009C0F35">
        <w:rPr>
          <w:rFonts w:cs="Calibri"/>
          <w:bCs/>
          <w:noProof/>
          <w:sz w:val="28"/>
          <w:szCs w:val="24"/>
        </w:rPr>
        <w:t>r the IP Address of the server where the Dashboard / Events services are running</w:t>
      </w:r>
      <w:r>
        <w:rPr>
          <w:rFonts w:cs="Calibri"/>
          <w:bCs/>
          <w:noProof/>
          <w:sz w:val="28"/>
          <w:szCs w:val="24"/>
        </w:rPr>
        <w:t>)</w:t>
      </w:r>
      <w:r w:rsidRPr="009C0F35">
        <w:rPr>
          <w:rFonts w:cs="Calibri"/>
          <w:bCs/>
          <w:noProof/>
          <w:sz w:val="28"/>
          <w:szCs w:val="24"/>
        </w:rPr>
        <w:t>.</w:t>
      </w:r>
      <w:r>
        <w:rPr>
          <w:rFonts w:cs="Calibri"/>
          <w:b/>
          <w:bCs/>
          <w:noProof/>
          <w:sz w:val="28"/>
          <w:szCs w:val="24"/>
        </w:rPr>
        <w:t xml:space="preserve"> </w:t>
      </w:r>
    </w:p>
    <w:p w:rsidR="00142E88" w:rsidRDefault="00142E88" w:rsidP="00142E88">
      <w:pPr>
        <w:pStyle w:val="ListParagraph"/>
        <w:rPr>
          <w:rFonts w:cs="Calibri"/>
          <w:b/>
          <w:bCs/>
          <w:noProof/>
          <w:sz w:val="28"/>
          <w:szCs w:val="24"/>
        </w:rPr>
      </w:pPr>
    </w:p>
    <w:p w:rsidR="00142E88" w:rsidRDefault="00142E88" w:rsidP="00142E88">
      <w:pPr>
        <w:pStyle w:val="ListParagraph"/>
        <w:rPr>
          <w:rFonts w:cs="Calibri"/>
          <w:b/>
          <w:bCs/>
          <w:noProof/>
          <w:sz w:val="28"/>
          <w:szCs w:val="24"/>
        </w:rPr>
      </w:pPr>
      <w:r>
        <w:t xml:space="preserve">Access the quantraxDialog.js file by going to the </w:t>
      </w:r>
      <w:proofErr w:type="spellStart"/>
      <w:r>
        <w:t>RMExDefault_EAR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1E6214">
        <w:t>RMExDefault.war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BC4161">
        <w:rPr>
          <w:rFonts w:cs="Calibri"/>
          <w:b/>
          <w:bCs/>
          <w:sz w:val="24"/>
          <w:szCs w:val="24"/>
        </w:rPr>
        <w:t xml:space="preserve">common </w:t>
      </w:r>
      <w:r w:rsidRPr="00BC4161">
        <w:rPr>
          <w:rFonts w:cs="Calibri"/>
          <w:sz w:val="24"/>
          <w:szCs w:val="24"/>
        </w:rPr>
        <w:t>folder</w:t>
      </w:r>
      <w:r w:rsidRPr="001E6214">
        <w:rPr>
          <w:rFonts w:cs="Calibri"/>
          <w:sz w:val="24"/>
          <w:szCs w:val="24"/>
        </w:rPr>
        <w:sym w:font="Wingdings" w:char="F0E0"/>
      </w:r>
      <w:r>
        <w:rPr>
          <w:rFonts w:cs="Calibri"/>
          <w:sz w:val="24"/>
          <w:szCs w:val="24"/>
        </w:rPr>
        <w:t xml:space="preserve"> </w:t>
      </w:r>
      <w:r w:rsidRPr="00F078A6">
        <w:rPr>
          <w:rFonts w:cs="Calibri"/>
          <w:b/>
          <w:bCs/>
          <w:noProof/>
          <w:sz w:val="24"/>
          <w:szCs w:val="24"/>
        </w:rPr>
        <w:t>lxgwfunctions.js</w:t>
      </w:r>
      <w:r w:rsidRPr="00BC4161">
        <w:rPr>
          <w:rFonts w:cs="Calibri"/>
          <w:sz w:val="24"/>
          <w:szCs w:val="24"/>
        </w:rPr>
        <w:br/>
      </w:r>
    </w:p>
    <w:p w:rsidR="00142E88" w:rsidRPr="00BC4161" w:rsidRDefault="00142E88" w:rsidP="00142E88">
      <w:pPr>
        <w:pStyle w:val="ListParagraph"/>
        <w:rPr>
          <w:rFonts w:cs="Calibri"/>
          <w:sz w:val="24"/>
          <w:szCs w:val="24"/>
        </w:rPr>
      </w:pPr>
      <w:r w:rsidRPr="00C36869">
        <w:rPr>
          <w:rFonts w:cs="Calibri"/>
          <w:b/>
          <w:bCs/>
          <w:noProof/>
          <w:sz w:val="28"/>
          <w:szCs w:val="24"/>
        </w:rPr>
        <w:t xml:space="preserve"> </w:t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BC4161">
        <w:rPr>
          <w:rFonts w:cs="Calibri"/>
          <w:sz w:val="24"/>
          <w:szCs w:val="24"/>
        </w:rPr>
        <w:br/>
      </w:r>
      <w:r>
        <w:rPr>
          <w:rFonts w:cs="Calibri"/>
          <w:noProof/>
          <w:sz w:val="24"/>
          <w:szCs w:val="24"/>
        </w:rPr>
        <w:t xml:space="preserve"> </w:t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2261235" cy="1670685"/>
            <wp:effectExtent l="19050" t="0" r="571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235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sz w:val="24"/>
          <w:szCs w:val="24"/>
        </w:rPr>
        <w:t xml:space="preserve">     </w:t>
      </w:r>
      <w:r>
        <w:rPr>
          <w:rFonts w:cs="Calibri"/>
          <w:noProof/>
          <w:sz w:val="24"/>
          <w:szCs w:val="24"/>
        </w:rPr>
        <w:drawing>
          <wp:inline distT="0" distB="0" distL="0" distR="0">
            <wp:extent cx="2635250" cy="164592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161">
        <w:rPr>
          <w:rFonts w:cs="Calibri"/>
          <w:sz w:val="24"/>
          <w:szCs w:val="24"/>
        </w:rPr>
        <w:br/>
      </w:r>
      <w:r>
        <w:rPr>
          <w:rFonts w:cs="Calibri"/>
          <w:sz w:val="24"/>
          <w:szCs w:val="24"/>
        </w:rPr>
        <w:lastRenderedPageBreak/>
        <w:br/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1E6214">
        <w:rPr>
          <w:rFonts w:cs="Calibri"/>
          <w:sz w:val="24"/>
          <w:szCs w:val="24"/>
        </w:rPr>
        <w:t>Look for</w:t>
      </w:r>
      <w:r>
        <w:rPr>
          <w:rFonts w:cs="Calibri"/>
          <w:sz w:val="24"/>
          <w:szCs w:val="24"/>
        </w:rPr>
        <w:t xml:space="preserve"> the </w:t>
      </w:r>
      <w:r w:rsidRPr="00F078A6">
        <w:rPr>
          <w:rFonts w:cs="Calibri"/>
          <w:b/>
          <w:bCs/>
          <w:noProof/>
          <w:sz w:val="24"/>
          <w:szCs w:val="24"/>
        </w:rPr>
        <w:t>lxgwfunctions.js</w:t>
      </w:r>
      <w:r w:rsidRPr="00F078A6">
        <w:rPr>
          <w:rFonts w:cs="Calibri"/>
          <w:sz w:val="24"/>
          <w:szCs w:val="24"/>
        </w:rPr>
        <w:t xml:space="preserve"> </w:t>
      </w:r>
      <w:r w:rsidRPr="001E6214">
        <w:rPr>
          <w:rFonts w:cs="Calibri"/>
          <w:sz w:val="24"/>
          <w:szCs w:val="24"/>
        </w:rPr>
        <w:t>file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>Copy this file to your GUI File folder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Open the file with Notepad </w:t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8B7076">
        <w:rPr>
          <w:rFonts w:cs="Calibri"/>
          <w:sz w:val="24"/>
          <w:szCs w:val="24"/>
        </w:rPr>
        <w:t xml:space="preserve">search for:  </w:t>
      </w:r>
      <w:r>
        <w:rPr>
          <w:rFonts w:cs="Calibri"/>
          <w:sz w:val="24"/>
          <w:szCs w:val="24"/>
        </w:rPr>
        <w:t xml:space="preserve"> </w:t>
      </w:r>
      <w:r w:rsidRPr="008B7076">
        <w:rPr>
          <w:rFonts w:cs="Calibri"/>
          <w:sz w:val="24"/>
          <w:szCs w:val="24"/>
        </w:rPr>
        <w:t xml:space="preserve">“function </w:t>
      </w:r>
      <w:proofErr w:type="spellStart"/>
      <w:r w:rsidRPr="008B7076">
        <w:rPr>
          <w:rFonts w:cs="Calibri"/>
          <w:sz w:val="24"/>
          <w:szCs w:val="24"/>
        </w:rPr>
        <w:t>callDashBoard</w:t>
      </w:r>
      <w:proofErr w:type="spellEnd"/>
      <w:r w:rsidRPr="008B7076">
        <w:rPr>
          <w:rFonts w:cs="Calibri"/>
          <w:sz w:val="24"/>
          <w:szCs w:val="24"/>
        </w:rPr>
        <w:t>(</w:t>
      </w:r>
      <w:proofErr w:type="spellStart"/>
      <w:r w:rsidRPr="008B7076">
        <w:rPr>
          <w:rFonts w:cs="Calibri"/>
          <w:sz w:val="24"/>
          <w:szCs w:val="24"/>
        </w:rPr>
        <w:t>companyCode</w:t>
      </w:r>
      <w:proofErr w:type="spellEnd"/>
      <w:r w:rsidRPr="008B7076">
        <w:rPr>
          <w:rFonts w:cs="Calibri"/>
          <w:sz w:val="24"/>
          <w:szCs w:val="24"/>
        </w:rPr>
        <w:t xml:space="preserve">)” </w:t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This is for the Management Dashboard on the GUI. Change </w:t>
      </w:r>
      <w:proofErr w:type="spellStart"/>
      <w:r>
        <w:rPr>
          <w:rFonts w:cs="Calibri"/>
          <w:sz w:val="24"/>
          <w:szCs w:val="24"/>
        </w:rPr>
        <w:t>IPaddress</w:t>
      </w:r>
      <w:proofErr w:type="spellEnd"/>
      <w:r>
        <w:rPr>
          <w:rFonts w:cs="Calibri"/>
          <w:sz w:val="24"/>
          <w:szCs w:val="24"/>
        </w:rPr>
        <w:t xml:space="preserve"> to the Server where the Dashboard server software is running. (Change both IP addresses) </w:t>
      </w:r>
    </w:p>
    <w:p w:rsidR="00142E88" w:rsidRDefault="00142E88" w:rsidP="00142E88">
      <w:pPr>
        <w:pStyle w:val="ListParagraph"/>
        <w:ind w:left="1440"/>
        <w:rPr>
          <w:rFonts w:cs="Calibri"/>
          <w:sz w:val="24"/>
          <w:szCs w:val="24"/>
        </w:rPr>
      </w:pPr>
    </w:p>
    <w:p w:rsidR="00142E88" w:rsidRDefault="0027152F" w:rsidP="00142E88">
      <w:pPr>
        <w:pStyle w:val="ListParagraph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</w:rPr>
        <w:pict>
          <v:rect id="_x0000_s1028" style="position:absolute;left:0;text-align:left;margin-left:147.2pt;margin-top:20.75pt;width:138pt;height:23.25pt;z-index:251652608" filled="f" strokeweight="3pt"/>
        </w:pict>
      </w:r>
      <w:r w:rsidR="00142E88">
        <w:rPr>
          <w:rFonts w:cs="Calibri"/>
          <w:noProof/>
          <w:sz w:val="24"/>
          <w:szCs w:val="24"/>
        </w:rPr>
        <w:drawing>
          <wp:inline distT="0" distB="0" distL="0" distR="0">
            <wp:extent cx="5228590" cy="723265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5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  <w:ind w:left="1080"/>
        <w:rPr>
          <w:b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A817C8">
        <w:t>Now Search for</w:t>
      </w:r>
      <w:r>
        <w:rPr>
          <w:b/>
        </w:rPr>
        <w:t xml:space="preserve"> “</w:t>
      </w:r>
      <w:r w:rsidRPr="00BC4161">
        <w:rPr>
          <w:rFonts w:asciiTheme="minorHAnsi" w:hAnsiTheme="minorHAnsi" w:cstheme="minorHAnsi"/>
          <w:sz w:val="24"/>
          <w:szCs w:val="24"/>
        </w:rPr>
        <w:t xml:space="preserve">function </w:t>
      </w:r>
      <w:proofErr w:type="spellStart"/>
      <w:r w:rsidRPr="00BC4161">
        <w:rPr>
          <w:rFonts w:asciiTheme="minorHAnsi" w:hAnsiTheme="minorHAnsi" w:cstheme="minorHAnsi"/>
          <w:sz w:val="24"/>
          <w:szCs w:val="24"/>
        </w:rPr>
        <w:t>ShowWindowEx</w:t>
      </w:r>
      <w:proofErr w:type="spellEnd"/>
      <w:r w:rsidRPr="00BC4161">
        <w:rPr>
          <w:rFonts w:asciiTheme="minorHAnsi" w:hAnsiTheme="minorHAnsi" w:cstheme="minorHAnsi"/>
          <w:sz w:val="24"/>
          <w:szCs w:val="24"/>
        </w:rPr>
        <w:t>(USERID,CLIENTCODE,ACCOUNTSTATUS,</w:t>
      </w:r>
    </w:p>
    <w:p w:rsidR="00142E88" w:rsidRDefault="00142E88" w:rsidP="00142E88">
      <w:pPr>
        <w:pStyle w:val="ListParagraph"/>
        <w:ind w:left="1080"/>
        <w:rPr>
          <w:rFonts w:asciiTheme="minorHAnsi" w:hAnsiTheme="minorHAnsi" w:cstheme="minorHAnsi"/>
          <w:sz w:val="24"/>
          <w:szCs w:val="24"/>
        </w:rPr>
      </w:pPr>
      <w:proofErr w:type="spellStart"/>
      <w:r w:rsidRPr="00BC4161">
        <w:rPr>
          <w:rFonts w:asciiTheme="minorHAnsi" w:hAnsiTheme="minorHAnsi" w:cstheme="minorHAnsi"/>
          <w:sz w:val="24"/>
          <w:szCs w:val="24"/>
        </w:rPr>
        <w:t>DESCRIPTIONCODES</w:t>
      </w:r>
      <w:proofErr w:type="gramStart"/>
      <w:r w:rsidRPr="00BC4161">
        <w:rPr>
          <w:rFonts w:asciiTheme="minorHAnsi" w:hAnsiTheme="minorHAnsi" w:cstheme="minorHAnsi"/>
          <w:sz w:val="24"/>
          <w:szCs w:val="24"/>
        </w:rPr>
        <w:t>,</w:t>
      </w:r>
      <w:r w:rsidRPr="003C3267">
        <w:rPr>
          <w:rFonts w:asciiTheme="minorHAnsi" w:hAnsiTheme="minorHAnsi" w:cstheme="minorHAnsi"/>
          <w:sz w:val="24"/>
          <w:szCs w:val="24"/>
        </w:rPr>
        <w:t>LEGALFLAG,LINKEDBALANCE,ACAT,CASEno,COMPANYno</w:t>
      </w:r>
      <w:proofErr w:type="spellEnd"/>
      <w:proofErr w:type="gramEnd"/>
      <w:r w:rsidRPr="003C3267">
        <w:rPr>
          <w:rFonts w:asciiTheme="minorHAnsi" w:hAnsiTheme="minorHAnsi" w:cstheme="minorHAnsi"/>
          <w:sz w:val="24"/>
          <w:szCs w:val="24"/>
        </w:rPr>
        <w:t>)”</w:t>
      </w: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This is for the Events within the GUI. </w:t>
      </w:r>
      <w:r>
        <w:rPr>
          <w:rFonts w:cs="Calibri"/>
          <w:sz w:val="24"/>
          <w:szCs w:val="24"/>
        </w:rPr>
        <w:t xml:space="preserve">Change </w:t>
      </w:r>
      <w:proofErr w:type="spellStart"/>
      <w:r>
        <w:rPr>
          <w:rFonts w:cs="Calibri"/>
          <w:sz w:val="24"/>
          <w:szCs w:val="24"/>
        </w:rPr>
        <w:t>IPaddress</w:t>
      </w:r>
      <w:proofErr w:type="spellEnd"/>
      <w:r>
        <w:rPr>
          <w:rFonts w:cs="Calibri"/>
          <w:sz w:val="24"/>
          <w:szCs w:val="24"/>
        </w:rPr>
        <w:t xml:space="preserve"> to the Server where the Dashboard server software is running. (Change both IP addresses) </w:t>
      </w:r>
    </w:p>
    <w:p w:rsidR="00142E88" w:rsidRPr="00F123EA" w:rsidRDefault="00142E88" w:rsidP="00142E88">
      <w:pPr>
        <w:pStyle w:val="ListParagraph"/>
        <w:ind w:left="1440"/>
        <w:rPr>
          <w:b/>
        </w:rPr>
      </w:pPr>
    </w:p>
    <w:p w:rsidR="00142E88" w:rsidRDefault="0027152F" w:rsidP="00142E88">
      <w:pPr>
        <w:pStyle w:val="ListParagraph"/>
        <w:ind w:left="1440"/>
        <w:rPr>
          <w:rFonts w:cs="Calibri"/>
          <w:sz w:val="24"/>
          <w:szCs w:val="24"/>
        </w:rPr>
      </w:pPr>
      <w:r w:rsidRPr="0027152F">
        <w:rPr>
          <w:rFonts w:asciiTheme="minorHAnsi" w:hAnsiTheme="minorHAnsi" w:cstheme="minorHAnsi"/>
          <w:noProof/>
          <w:sz w:val="24"/>
          <w:szCs w:val="24"/>
        </w:rPr>
        <w:pict>
          <v:rect id="_x0000_s1029" style="position:absolute;left:0;text-align:left;margin-left:125.45pt;margin-top:21.75pt;width:168pt;height:44.25pt;z-index:251653632" filled="f" strokeweight="3pt"/>
        </w:pict>
      </w:r>
      <w:r w:rsidR="00142E88">
        <w:rPr>
          <w:rFonts w:cs="Calibri"/>
          <w:noProof/>
          <w:sz w:val="24"/>
          <w:szCs w:val="24"/>
        </w:rPr>
        <w:drawing>
          <wp:inline distT="0" distB="0" distL="0" distR="0">
            <wp:extent cx="4347845" cy="881380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845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2E88" w:rsidRPr="003C3267">
        <w:rPr>
          <w:rFonts w:cs="Calibri"/>
          <w:sz w:val="24"/>
          <w:szCs w:val="24"/>
        </w:rPr>
        <w:br/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Save the file and copy the </w:t>
      </w:r>
      <w:r w:rsidRPr="00F078A6">
        <w:rPr>
          <w:rFonts w:cs="Calibri"/>
          <w:b/>
          <w:bCs/>
          <w:noProof/>
          <w:sz w:val="24"/>
          <w:szCs w:val="24"/>
        </w:rPr>
        <w:t>lxgwfunctions.js</w:t>
      </w:r>
      <w:r w:rsidRPr="00F078A6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file back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spacing w:after="0"/>
        <w:contextualSpacing w:val="0"/>
      </w:pPr>
    </w:p>
    <w:p w:rsidR="00142E88" w:rsidRDefault="00142E88" w:rsidP="00142E88">
      <w:pPr>
        <w:pStyle w:val="ListParagraph"/>
        <w:spacing w:after="0"/>
        <w:contextualSpacing w:val="0"/>
      </w:pPr>
    </w:p>
    <w:p w:rsidR="00142E88" w:rsidRPr="009C0F35" w:rsidRDefault="00142E88" w:rsidP="00142E88">
      <w:pPr>
        <w:pStyle w:val="ListParagraph"/>
        <w:spacing w:after="0"/>
        <w:contextualSpacing w:val="0"/>
        <w:rPr>
          <w:noProof/>
          <w:sz w:val="24"/>
          <w:szCs w:val="24"/>
        </w:rPr>
      </w:pPr>
      <w:proofErr w:type="spellStart"/>
      <w:r w:rsidRPr="00A2155D">
        <w:rPr>
          <w:b/>
          <w:sz w:val="28"/>
        </w:rPr>
        <w:t>DescriptionCodeComponent.xap</w:t>
      </w:r>
      <w:proofErr w:type="spellEnd"/>
      <w:r>
        <w:rPr>
          <w:b/>
          <w:sz w:val="28"/>
        </w:rPr>
        <w:t>-&gt;</w:t>
      </w:r>
      <w:r w:rsidRPr="00A2155D">
        <w:rPr>
          <w:b/>
          <w:noProof/>
          <w:sz w:val="36"/>
        </w:rPr>
        <w:t xml:space="preserve"> </w:t>
      </w:r>
      <w:r w:rsidRPr="00147097">
        <w:rPr>
          <w:b/>
          <w:noProof/>
          <w:sz w:val="28"/>
        </w:rPr>
        <w:t>ServiceReferences.ClientConfig Changes:</w:t>
      </w:r>
      <w:r w:rsidRPr="00147097">
        <w:rPr>
          <w:noProof/>
          <w:sz w:val="28"/>
        </w:rPr>
        <w:t xml:space="preserve"> </w:t>
      </w:r>
      <w:r>
        <w:rPr>
          <w:noProof/>
          <w:sz w:val="24"/>
          <w:szCs w:val="24"/>
        </w:rPr>
        <w:t xml:space="preserve">Uses </w:t>
      </w:r>
      <w:r w:rsidRPr="009C0F35">
        <w:rPr>
          <w:noProof/>
          <w:sz w:val="24"/>
          <w:szCs w:val="24"/>
        </w:rPr>
        <w:t xml:space="preserve">the </w:t>
      </w:r>
      <w:r w:rsidRPr="009C0F35">
        <w:rPr>
          <w:i/>
          <w:noProof/>
          <w:sz w:val="24"/>
          <w:szCs w:val="24"/>
        </w:rPr>
        <w:t>QServer IP Address</w:t>
      </w:r>
      <w:r w:rsidRPr="009C0F35">
        <w:rPr>
          <w:noProof/>
          <w:sz w:val="24"/>
          <w:szCs w:val="24"/>
        </w:rPr>
        <w:t xml:space="preserve">, and is  used to point the Silverlight to the Qserver. </w:t>
      </w:r>
    </w:p>
    <w:p w:rsidR="00142E88" w:rsidRDefault="00142E88" w:rsidP="00142E88">
      <w:pPr>
        <w:pStyle w:val="ListParagraph"/>
        <w:spacing w:after="0"/>
        <w:contextualSpacing w:val="0"/>
        <w:rPr>
          <w:noProof/>
        </w:rPr>
      </w:pPr>
    </w:p>
    <w:p w:rsidR="00142E88" w:rsidRDefault="00142E88" w:rsidP="00142E88">
      <w:pPr>
        <w:pStyle w:val="ListParagraph"/>
        <w:spacing w:after="0"/>
        <w:contextualSpacing w:val="0"/>
        <w:rPr>
          <w:noProof/>
        </w:rPr>
      </w:pPr>
      <w:r>
        <w:t xml:space="preserve">Access the </w:t>
      </w:r>
      <w:proofErr w:type="spellStart"/>
      <w:proofErr w:type="gramStart"/>
      <w:r w:rsidRPr="00147097">
        <w:t>ServiceReferences.ClientConfig</w:t>
      </w:r>
      <w:proofErr w:type="spellEnd"/>
      <w:r w:rsidRPr="00147097">
        <w:t xml:space="preserve"> </w:t>
      </w:r>
      <w:r>
        <w:t xml:space="preserve"> file</w:t>
      </w:r>
      <w:proofErr w:type="gramEnd"/>
      <w:r>
        <w:t xml:space="preserve"> by going to the </w:t>
      </w:r>
      <w:proofErr w:type="spellStart"/>
      <w:r>
        <w:t>RMExDefault_EAR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1E6214">
        <w:t>RMExDefault.war</w:t>
      </w:r>
      <w:proofErr w:type="spellEnd"/>
      <w:r w:rsidRPr="00A2155D">
        <w:rPr>
          <w:b/>
        </w:rPr>
        <w:sym w:font="Wingdings" w:char="F0E0"/>
      </w:r>
      <w:r w:rsidRPr="00A2155D">
        <w:rPr>
          <w:b/>
        </w:rPr>
        <w:t xml:space="preserve"> DescriptionCodeComponent.xap</w:t>
      </w:r>
      <w:r w:rsidRPr="00A2155D">
        <w:rPr>
          <w:rFonts w:cs="Calibri"/>
          <w:b/>
          <w:sz w:val="24"/>
          <w:szCs w:val="24"/>
        </w:rPr>
        <w:sym w:font="Wingdings" w:char="F0E0"/>
      </w:r>
      <w:r w:rsidRPr="00A2155D">
        <w:rPr>
          <w:rFonts w:cs="Calibri"/>
          <w:b/>
          <w:sz w:val="24"/>
          <w:szCs w:val="24"/>
        </w:rPr>
        <w:t xml:space="preserve"> </w:t>
      </w:r>
      <w:proofErr w:type="spellStart"/>
      <w:r w:rsidRPr="00A2155D">
        <w:rPr>
          <w:b/>
        </w:rPr>
        <w:t>ServiceReferences.ClientConfig</w:t>
      </w:r>
      <w:proofErr w:type="spellEnd"/>
      <w:r>
        <w:rPr>
          <w:rFonts w:cs="Calibri"/>
          <w:sz w:val="24"/>
          <w:szCs w:val="24"/>
        </w:rPr>
        <w:t xml:space="preserve"> </w:t>
      </w:r>
    </w:p>
    <w:p w:rsidR="00142E88" w:rsidRDefault="00142E88" w:rsidP="00142E88">
      <w:pPr>
        <w:pStyle w:val="ListParagraph"/>
        <w:spacing w:after="0"/>
        <w:contextualSpacing w:val="0"/>
        <w:rPr>
          <w:noProof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1E6214">
        <w:rPr>
          <w:rFonts w:cs="Calibri"/>
          <w:sz w:val="24"/>
          <w:szCs w:val="24"/>
        </w:rPr>
        <w:t>Look for</w:t>
      </w:r>
      <w:r>
        <w:rPr>
          <w:rFonts w:cs="Calibri"/>
          <w:sz w:val="24"/>
          <w:szCs w:val="24"/>
        </w:rPr>
        <w:t xml:space="preserve"> the </w:t>
      </w:r>
      <w:proofErr w:type="spellStart"/>
      <w:r w:rsidRPr="002313F9">
        <w:t>ServiceReferences.ClientConfig</w:t>
      </w:r>
      <w:proofErr w:type="spellEnd"/>
      <w:r>
        <w:rPr>
          <w:rFonts w:cs="Calibri"/>
          <w:sz w:val="24"/>
          <w:szCs w:val="24"/>
        </w:rPr>
        <w:t xml:space="preserve"> </w:t>
      </w:r>
      <w:r w:rsidRPr="001E6214">
        <w:rPr>
          <w:rFonts w:cs="Calibri"/>
          <w:sz w:val="24"/>
          <w:szCs w:val="24"/>
        </w:rPr>
        <w:t>file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>Within the GUI File folder  create a new folder called “</w:t>
      </w:r>
      <w:r w:rsidRPr="00A2155D">
        <w:rPr>
          <w:b/>
        </w:rPr>
        <w:t>DescriptionCodeComponent.xap</w:t>
      </w:r>
      <w:r>
        <w:rPr>
          <w:b/>
        </w:rPr>
        <w:t>” and</w:t>
      </w:r>
      <w:r>
        <w:t xml:space="preserve"> Copy the </w:t>
      </w:r>
      <w:proofErr w:type="spellStart"/>
      <w:r w:rsidRPr="002313F9">
        <w:t>ServiceReferences.ClientConfig</w:t>
      </w:r>
      <w:proofErr w:type="spellEnd"/>
      <w:r>
        <w:t xml:space="preserve"> file to your GUI File folder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Open the file with Notepad </w:t>
      </w:r>
    </w:p>
    <w:p w:rsidR="00142E88" w:rsidRDefault="00142E88" w:rsidP="00142E88">
      <w:pPr>
        <w:pStyle w:val="ListParagraph"/>
        <w:ind w:left="1440"/>
      </w:pPr>
      <w:r>
        <w:rPr>
          <w:noProof/>
        </w:rPr>
        <w:lastRenderedPageBreak/>
        <w:drawing>
          <wp:inline distT="0" distB="0" distL="0" distR="0">
            <wp:extent cx="5636260" cy="897890"/>
            <wp:effectExtent l="19050" t="0" r="254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260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  <w:ind w:left="1440"/>
      </w:pP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Look for “&lt;endpoint address” and change the IP address to the QServer. </w:t>
      </w:r>
    </w:p>
    <w:p w:rsidR="00142E88" w:rsidRDefault="00142E88" w:rsidP="00142E88">
      <w:pPr>
        <w:pStyle w:val="ListParagraph"/>
        <w:ind w:left="1440"/>
      </w:pPr>
      <w:r w:rsidRPr="005C4343">
        <w:rPr>
          <w:b/>
        </w:rPr>
        <w:t>NOTE:</w:t>
      </w:r>
      <w:r>
        <w:t xml:space="preserve">  This IP address is pointing to where the “GUI Web services” have been installed, which is generally the QServer. This is a required services needed for running Silverlight.  If you installed the “GUI web services” on a different server, other than the QServer, then that is the IP address you will want to put here. </w:t>
      </w:r>
    </w:p>
    <w:p w:rsidR="00142E88" w:rsidRDefault="00142E88" w:rsidP="00142E88">
      <w:pPr>
        <w:pStyle w:val="ListParagraph"/>
        <w:ind w:left="1440"/>
      </w:pPr>
    </w:p>
    <w:p w:rsidR="00142E88" w:rsidRDefault="00142E88" w:rsidP="00142E88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Copy the </w:t>
      </w:r>
      <w:proofErr w:type="spellStart"/>
      <w:r w:rsidRPr="00C61DC8">
        <w:rPr>
          <w:b/>
        </w:rPr>
        <w:t>ServiceReferences.ClientConfig</w:t>
      </w:r>
      <w:proofErr w:type="spellEnd"/>
      <w:r>
        <w:rPr>
          <w:rFonts w:cs="Calibri"/>
          <w:sz w:val="24"/>
          <w:szCs w:val="24"/>
        </w:rPr>
        <w:t xml:space="preserve"> file back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ind w:left="1440"/>
      </w:pPr>
      <w:r>
        <w:br/>
      </w:r>
    </w:p>
    <w:p w:rsidR="00142E88" w:rsidRDefault="00142E88" w:rsidP="00142E88">
      <w:pPr>
        <w:pStyle w:val="ListParagraph"/>
        <w:rPr>
          <w:noProof/>
        </w:rPr>
      </w:pPr>
      <w:r w:rsidRPr="00C61DC8">
        <w:rPr>
          <w:b/>
          <w:sz w:val="28"/>
        </w:rPr>
        <w:t>RMExAcctDet</w:t>
      </w:r>
      <w:r>
        <w:rPr>
          <w:b/>
          <w:sz w:val="28"/>
        </w:rPr>
        <w:t xml:space="preserve">Component.xap -&gt; </w:t>
      </w:r>
      <w:r w:rsidRPr="00147097">
        <w:rPr>
          <w:b/>
          <w:noProof/>
          <w:sz w:val="28"/>
        </w:rPr>
        <w:t>ServiceReferences.ClientConfig Changes</w:t>
      </w:r>
      <w:r>
        <w:t xml:space="preserve">:  </w:t>
      </w:r>
      <w:r>
        <w:rPr>
          <w:noProof/>
        </w:rPr>
        <w:t>This file is used to point the Silverlight to the Qserver. Silverlight is used in notes and Discription codes on the account detail screen, for Silverlight to work it requires a servise to run on a separate server other then the iSeries.</w:t>
      </w:r>
    </w:p>
    <w:p w:rsidR="00142E88" w:rsidRDefault="00142E88" w:rsidP="00142E88">
      <w:pPr>
        <w:pStyle w:val="ListParagraph"/>
        <w:spacing w:after="0"/>
        <w:contextualSpacing w:val="0"/>
      </w:pPr>
    </w:p>
    <w:p w:rsidR="00142E88" w:rsidRDefault="00142E88" w:rsidP="00142E88">
      <w:pPr>
        <w:pStyle w:val="ListParagraph"/>
        <w:spacing w:after="0"/>
        <w:contextualSpacing w:val="0"/>
        <w:rPr>
          <w:noProof/>
        </w:rPr>
      </w:pPr>
      <w:r>
        <w:t xml:space="preserve">Access the </w:t>
      </w:r>
      <w:proofErr w:type="spellStart"/>
      <w:proofErr w:type="gramStart"/>
      <w:r w:rsidRPr="00147097">
        <w:t>ServiceReferences.ClientConfig</w:t>
      </w:r>
      <w:proofErr w:type="spellEnd"/>
      <w:r w:rsidRPr="00147097">
        <w:t xml:space="preserve"> </w:t>
      </w:r>
      <w:r>
        <w:t xml:space="preserve"> file</w:t>
      </w:r>
      <w:proofErr w:type="gramEnd"/>
      <w:r>
        <w:t xml:space="preserve"> by going to the </w:t>
      </w:r>
      <w:proofErr w:type="spellStart"/>
      <w:r>
        <w:t>RMExDefault_EAR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1E6214">
        <w:t>RMExDefault.war</w:t>
      </w:r>
      <w:proofErr w:type="spellEnd"/>
      <w:r w:rsidRPr="00147097">
        <w:sym w:font="Wingdings" w:char="F0E0"/>
      </w:r>
      <w:r w:rsidRPr="00147097">
        <w:t xml:space="preserve"> </w:t>
      </w:r>
      <w:r w:rsidRPr="00A2155D">
        <w:rPr>
          <w:b/>
        </w:rPr>
        <w:t xml:space="preserve">RMExAcctDetComponent.xap </w:t>
      </w:r>
      <w:r w:rsidRPr="00147097">
        <w:rPr>
          <w:rFonts w:cs="Calibri"/>
          <w:sz w:val="24"/>
          <w:szCs w:val="24"/>
        </w:rPr>
        <w:sym w:font="Wingdings" w:char="F0E0"/>
      </w:r>
      <w:r>
        <w:rPr>
          <w:rFonts w:cs="Calibri"/>
          <w:sz w:val="24"/>
          <w:szCs w:val="24"/>
        </w:rPr>
        <w:t xml:space="preserve"> </w:t>
      </w:r>
      <w:proofErr w:type="spellStart"/>
      <w:r w:rsidRPr="00A2155D">
        <w:rPr>
          <w:b/>
        </w:rPr>
        <w:t>ServiceReferences.ClientConfig</w:t>
      </w:r>
      <w:proofErr w:type="spellEnd"/>
      <w:r>
        <w:rPr>
          <w:rFonts w:cs="Calibri"/>
          <w:sz w:val="24"/>
          <w:szCs w:val="24"/>
        </w:rPr>
        <w:t xml:space="preserve"> </w:t>
      </w:r>
    </w:p>
    <w:p w:rsidR="00142E88" w:rsidRDefault="00142E88" w:rsidP="00142E88">
      <w:pPr>
        <w:pStyle w:val="ListParagraph"/>
        <w:rPr>
          <w:b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1E6214">
        <w:rPr>
          <w:rFonts w:cs="Calibri"/>
          <w:sz w:val="24"/>
          <w:szCs w:val="24"/>
        </w:rPr>
        <w:t>Look for</w:t>
      </w:r>
      <w:r>
        <w:rPr>
          <w:rFonts w:cs="Calibri"/>
          <w:sz w:val="24"/>
          <w:szCs w:val="24"/>
        </w:rPr>
        <w:t xml:space="preserve"> the </w:t>
      </w:r>
      <w:r w:rsidRPr="00180C93">
        <w:t>RMExAcctDetComponent.xap</w:t>
      </w:r>
      <w:r>
        <w:rPr>
          <w:b/>
        </w:rPr>
        <w:t xml:space="preserve"> </w:t>
      </w:r>
      <w:r w:rsidRPr="001E6214">
        <w:rPr>
          <w:rFonts w:cs="Calibri"/>
          <w:sz w:val="24"/>
          <w:szCs w:val="24"/>
        </w:rPr>
        <w:t>file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>Within the GUI File folder  create a new folder called “</w:t>
      </w:r>
      <w:r w:rsidRPr="00A2155D">
        <w:rPr>
          <w:b/>
        </w:rPr>
        <w:t>RMExAcctDetComponent.xap</w:t>
      </w:r>
      <w:r>
        <w:rPr>
          <w:b/>
        </w:rPr>
        <w:t xml:space="preserve">” </w:t>
      </w:r>
      <w:r w:rsidRPr="005A5DD3">
        <w:t>and</w:t>
      </w:r>
      <w:r>
        <w:t xml:space="preserve"> Copy the </w:t>
      </w:r>
      <w:proofErr w:type="spellStart"/>
      <w:r w:rsidRPr="002313F9">
        <w:t>ServiceReferences.ClientConfig</w:t>
      </w:r>
      <w:proofErr w:type="spellEnd"/>
      <w:r>
        <w:t xml:space="preserve"> file to your GUI File folder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Open the file with Notepad </w:t>
      </w:r>
    </w:p>
    <w:p w:rsidR="00142E88" w:rsidRDefault="00142E88" w:rsidP="00142E88">
      <w:pPr>
        <w:pStyle w:val="ListParagraph"/>
        <w:numPr>
          <w:ilvl w:val="0"/>
          <w:numId w:val="2"/>
        </w:numPr>
      </w:pPr>
      <w:r>
        <w:t xml:space="preserve">Look for “&lt;endpoint address” and change the IP address to the QServer. </w:t>
      </w:r>
    </w:p>
    <w:p w:rsidR="00142E88" w:rsidRDefault="00142E88" w:rsidP="00142E88">
      <w:pPr>
        <w:pStyle w:val="ListParagraph"/>
      </w:pPr>
    </w:p>
    <w:p w:rsidR="00142E88" w:rsidRDefault="00142E88" w:rsidP="00142E88">
      <w:pPr>
        <w:pStyle w:val="ListParagraph"/>
      </w:pPr>
      <w:r>
        <w:rPr>
          <w:noProof/>
        </w:rPr>
        <w:drawing>
          <wp:inline distT="0" distB="0" distL="0" distR="0">
            <wp:extent cx="5735955" cy="640080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955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pStyle w:val="ListParagraph"/>
      </w:pPr>
    </w:p>
    <w:p w:rsidR="00142E88" w:rsidRDefault="00142E88" w:rsidP="00142E88">
      <w:pPr>
        <w:pStyle w:val="ListParagraph"/>
        <w:ind w:left="1440"/>
      </w:pPr>
      <w:r w:rsidRPr="005C4343">
        <w:rPr>
          <w:b/>
        </w:rPr>
        <w:t>NOTE:</w:t>
      </w:r>
      <w:r>
        <w:t xml:space="preserve">  This IP address is pointing to where the “GUI Web services” have been installed, which is generally the QServer. This is a required services needed for running Silverlight.  If you installed the “GUI web services” on a different server, other than the QServer, then that is the IP address you will want to put here.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Make the change and copy the </w:t>
      </w:r>
      <w:proofErr w:type="spellStart"/>
      <w:r w:rsidRPr="00C61DC8">
        <w:rPr>
          <w:b/>
        </w:rPr>
        <w:t>ServiceReferences.ClientConfig</w:t>
      </w:r>
      <w:proofErr w:type="spellEnd"/>
      <w:r>
        <w:rPr>
          <w:rFonts w:cs="Calibri"/>
          <w:sz w:val="24"/>
          <w:szCs w:val="24"/>
        </w:rPr>
        <w:t xml:space="preserve"> file back </w:t>
      </w: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noProof/>
        </w:rPr>
      </w:pPr>
      <w:r>
        <w:t xml:space="preserve">Exit completely out of the RAR saving the RAR at each dialog popup. </w:t>
      </w:r>
    </w:p>
    <w:p w:rsidR="00142E88" w:rsidRDefault="00142E88" w:rsidP="00142E88">
      <w:pPr>
        <w:pStyle w:val="ListParagraph"/>
        <w:ind w:left="1440"/>
      </w:pPr>
    </w:p>
    <w:p w:rsidR="00142E88" w:rsidRDefault="00142E88" w:rsidP="00142E88">
      <w:pPr>
        <w:pStyle w:val="ListParagraph"/>
        <w:rPr>
          <w:b/>
        </w:rPr>
      </w:pPr>
    </w:p>
    <w:p w:rsidR="00142E88" w:rsidRDefault="00142E88" w:rsidP="00142E88">
      <w:pPr>
        <w:pStyle w:val="ListParagraph"/>
        <w:rPr>
          <w:b/>
        </w:rPr>
      </w:pPr>
    </w:p>
    <w:p w:rsidR="00142E88" w:rsidRDefault="00142E88" w:rsidP="00142E88">
      <w:pPr>
        <w:pStyle w:val="ListParagraph"/>
        <w:rPr>
          <w:rFonts w:cs="Calibri"/>
          <w:b/>
          <w:sz w:val="24"/>
          <w:szCs w:val="24"/>
        </w:rPr>
      </w:pPr>
      <w:r w:rsidRPr="00705CB6">
        <w:rPr>
          <w:rFonts w:cs="Calibri"/>
          <w:b/>
          <w:sz w:val="24"/>
          <w:szCs w:val="24"/>
        </w:rPr>
        <w:lastRenderedPageBreak/>
        <w:t xml:space="preserve">Once you have made these changes you are now ready to upload them to the </w:t>
      </w:r>
      <w:proofErr w:type="spellStart"/>
      <w:r w:rsidRPr="00705CB6">
        <w:rPr>
          <w:rFonts w:cs="Calibri"/>
          <w:b/>
          <w:sz w:val="24"/>
          <w:szCs w:val="24"/>
        </w:rPr>
        <w:t>Websphere</w:t>
      </w:r>
      <w:proofErr w:type="spellEnd"/>
      <w:r w:rsidRPr="00705CB6">
        <w:rPr>
          <w:rFonts w:cs="Calibri"/>
          <w:b/>
          <w:sz w:val="24"/>
          <w:szCs w:val="24"/>
        </w:rPr>
        <w:t xml:space="preserve"> Application Server. </w:t>
      </w:r>
    </w:p>
    <w:p w:rsidR="00142E88" w:rsidRDefault="00142E88" w:rsidP="00142E88">
      <w:pPr>
        <w:pStyle w:val="ListParagraph"/>
        <w:rPr>
          <w:rFonts w:cs="Calibri"/>
          <w:b/>
          <w:sz w:val="24"/>
          <w:szCs w:val="24"/>
        </w:rPr>
      </w:pPr>
    </w:p>
    <w:p w:rsidR="00142E88" w:rsidRDefault="00142E88" w:rsidP="00142E88">
      <w:pPr>
        <w:pStyle w:val="ListParagraph"/>
        <w:rPr>
          <w:rFonts w:cs="Calibri"/>
          <w:b/>
          <w:sz w:val="24"/>
          <w:szCs w:val="24"/>
        </w:rPr>
      </w:pPr>
    </w:p>
    <w:p w:rsidR="00142E88" w:rsidRPr="00705CB6" w:rsidRDefault="00142E88" w:rsidP="00142E88">
      <w:pPr>
        <w:pStyle w:val="ListParagraph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 </w:t>
      </w:r>
    </w:p>
    <w:p w:rsidR="00142E88" w:rsidRPr="002E6E64" w:rsidRDefault="00142E88" w:rsidP="00142E88">
      <w:pPr>
        <w:rPr>
          <w:b/>
          <w:bCs/>
          <w:color w:val="0F243E"/>
          <w:sz w:val="28"/>
          <w:szCs w:val="28"/>
        </w:rPr>
      </w:pPr>
      <w:r w:rsidRPr="002E6E64">
        <w:rPr>
          <w:b/>
          <w:bCs/>
          <w:color w:val="0F243E"/>
          <w:sz w:val="28"/>
          <w:szCs w:val="28"/>
        </w:rPr>
        <w:t xml:space="preserve">Installing the GUI Application on the </w:t>
      </w:r>
      <w:proofErr w:type="spellStart"/>
      <w:r w:rsidRPr="002E6E64">
        <w:rPr>
          <w:b/>
          <w:bCs/>
          <w:color w:val="0F243E"/>
          <w:sz w:val="28"/>
          <w:szCs w:val="28"/>
        </w:rPr>
        <w:t>WebSphere</w:t>
      </w:r>
      <w:proofErr w:type="spellEnd"/>
      <w:r w:rsidRPr="002E6E64">
        <w:rPr>
          <w:b/>
          <w:bCs/>
          <w:color w:val="0F243E"/>
          <w:sz w:val="28"/>
          <w:szCs w:val="28"/>
        </w:rPr>
        <w:t xml:space="preserve"> Application Server (WAS) Version 6.1 on the iSeries</w:t>
      </w:r>
    </w:p>
    <w:p w:rsidR="00142E88" w:rsidRPr="004071DA" w:rsidRDefault="00142E88" w:rsidP="00142E88">
      <w:pPr>
        <w:rPr>
          <w:b/>
          <w:bCs/>
          <w:sz w:val="24"/>
          <w:szCs w:val="24"/>
        </w:rPr>
      </w:pPr>
    </w:p>
    <w:p w:rsidR="00142E88" w:rsidRPr="002F1E82" w:rsidRDefault="00142E88" w:rsidP="00142E88">
      <w:pPr>
        <w:pStyle w:val="ListParagraph"/>
        <w:numPr>
          <w:ilvl w:val="0"/>
          <w:numId w:val="2"/>
        </w:numPr>
        <w:spacing w:after="0"/>
        <w:rPr>
          <w:color w:val="0F243E"/>
          <w:sz w:val="24"/>
          <w:szCs w:val="24"/>
        </w:rPr>
      </w:pPr>
      <w:r w:rsidRPr="00B72F12">
        <w:rPr>
          <w:b/>
          <w:sz w:val="24"/>
          <w:szCs w:val="24"/>
        </w:rPr>
        <w:t>Log into the Integrated Solutions Console.</w:t>
      </w:r>
      <w:r>
        <w:rPr>
          <w:sz w:val="24"/>
          <w:szCs w:val="24"/>
        </w:rPr>
        <w:t xml:space="preserve"> </w:t>
      </w:r>
      <w:r w:rsidRPr="002F1E82">
        <w:rPr>
          <w:sz w:val="24"/>
          <w:szCs w:val="24"/>
        </w:rPr>
        <w:t xml:space="preserve">Use Internet Explorer to open the Administration Console for WAS running on your iSeries. Use the following format for the URL </w:t>
      </w:r>
      <w:r w:rsidRPr="002F1E82">
        <w:rPr>
          <w:color w:val="0F243E"/>
          <w:sz w:val="24"/>
          <w:szCs w:val="24"/>
        </w:rPr>
        <w:t>“</w:t>
      </w:r>
      <w:r>
        <w:rPr>
          <w:b/>
          <w:bCs/>
          <w:color w:val="0F243E"/>
          <w:sz w:val="24"/>
          <w:szCs w:val="24"/>
        </w:rPr>
        <w:t>http://XXX.XXX.XXX.XXX:100XX</w:t>
      </w:r>
      <w:r w:rsidRPr="002F1E82">
        <w:rPr>
          <w:b/>
          <w:bCs/>
          <w:color w:val="0F243E"/>
          <w:sz w:val="24"/>
          <w:szCs w:val="24"/>
        </w:rPr>
        <w:t>/ibm/console</w:t>
      </w:r>
      <w:proofErr w:type="gramStart"/>
      <w:r w:rsidRPr="002F1E82">
        <w:rPr>
          <w:color w:val="0F243E"/>
          <w:sz w:val="24"/>
          <w:szCs w:val="24"/>
        </w:rPr>
        <w:t xml:space="preserve">” </w:t>
      </w:r>
      <w:r>
        <w:rPr>
          <w:color w:val="0F243E"/>
          <w:sz w:val="24"/>
          <w:szCs w:val="24"/>
        </w:rPr>
        <w:t>.</w:t>
      </w:r>
      <w:proofErr w:type="gramEnd"/>
    </w:p>
    <w:p w:rsidR="00142E88" w:rsidRDefault="00142E88" w:rsidP="00142E88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(The “X’s” are the IP address for your iSeries) </w:t>
      </w:r>
    </w:p>
    <w:p w:rsidR="00142E88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ind w:left="360"/>
        <w:rPr>
          <w:sz w:val="24"/>
          <w:szCs w:val="24"/>
        </w:rPr>
      </w:pPr>
      <w:r w:rsidRPr="00851A4C">
        <w:rPr>
          <w:sz w:val="24"/>
          <w:szCs w:val="24"/>
        </w:rPr>
        <w:t xml:space="preserve">You will see </w:t>
      </w:r>
      <w:r>
        <w:rPr>
          <w:sz w:val="24"/>
          <w:szCs w:val="24"/>
        </w:rPr>
        <w:t xml:space="preserve">the </w:t>
      </w:r>
      <w:r w:rsidRPr="00851A4C">
        <w:rPr>
          <w:sz w:val="24"/>
          <w:szCs w:val="24"/>
        </w:rPr>
        <w:t xml:space="preserve">following </w:t>
      </w:r>
      <w:r>
        <w:rPr>
          <w:sz w:val="24"/>
          <w:szCs w:val="24"/>
        </w:rPr>
        <w:t>screen</w:t>
      </w:r>
      <w:r w:rsidRPr="00851A4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2015E">
        <w:rPr>
          <w:sz w:val="24"/>
          <w:szCs w:val="24"/>
        </w:rPr>
        <w:t xml:space="preserve">Just click “Log in” to access. There is no password by default, if a secure login is created you will need to supple a User ID and Password. </w:t>
      </w:r>
    </w:p>
    <w:p w:rsidR="0032015E" w:rsidRPr="00851A4C" w:rsidRDefault="0032015E" w:rsidP="00142E88">
      <w:pPr>
        <w:ind w:left="360"/>
        <w:rPr>
          <w:sz w:val="24"/>
          <w:szCs w:val="24"/>
        </w:rPr>
      </w:pPr>
    </w:p>
    <w:p w:rsidR="00142E88" w:rsidRPr="00851A4C" w:rsidRDefault="00142E88" w:rsidP="00142E88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128895" cy="224472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224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numPr>
          <w:ilvl w:val="0"/>
          <w:numId w:val="2"/>
        </w:numPr>
        <w:rPr>
          <w:sz w:val="24"/>
          <w:szCs w:val="24"/>
        </w:rPr>
      </w:pPr>
      <w:r w:rsidRPr="00B72F12">
        <w:rPr>
          <w:sz w:val="24"/>
          <w:szCs w:val="24"/>
        </w:rPr>
        <w:t xml:space="preserve">Go to:    Applications </w:t>
      </w:r>
      <w:r w:rsidRPr="00851A4C">
        <w:rPr>
          <w:sz w:val="24"/>
          <w:szCs w:val="24"/>
        </w:rPr>
        <w:sym w:font="Wingdings" w:char="F0E0"/>
      </w:r>
      <w:r w:rsidRPr="00B72F12">
        <w:rPr>
          <w:sz w:val="24"/>
          <w:szCs w:val="24"/>
        </w:rPr>
        <w:t xml:space="preserve"> Enterprise Applications page. </w:t>
      </w:r>
    </w:p>
    <w:p w:rsidR="00142E88" w:rsidRDefault="00142E88" w:rsidP="00142E88">
      <w:pPr>
        <w:ind w:left="21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44420" cy="1804035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4420" cy="180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Pr="00B72F12" w:rsidRDefault="00142E88" w:rsidP="00142E88">
      <w:pPr>
        <w:ind w:left="720"/>
        <w:rPr>
          <w:sz w:val="24"/>
          <w:szCs w:val="24"/>
        </w:rPr>
      </w:pPr>
    </w:p>
    <w:p w:rsidR="00142E88" w:rsidRPr="00851A4C" w:rsidRDefault="00142E88" w:rsidP="00142E88">
      <w:pPr>
        <w:ind w:left="360"/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contextualSpacing w:val="0"/>
        <w:rPr>
          <w:sz w:val="24"/>
          <w:szCs w:val="24"/>
        </w:rPr>
      </w:pPr>
      <w:r w:rsidRPr="00851A4C">
        <w:rPr>
          <w:sz w:val="24"/>
          <w:szCs w:val="24"/>
        </w:rPr>
        <w:t xml:space="preserve">Click on </w:t>
      </w:r>
      <w:r w:rsidRPr="00006FBC">
        <w:rPr>
          <w:b/>
          <w:sz w:val="24"/>
          <w:szCs w:val="24"/>
        </w:rPr>
        <w:t xml:space="preserve">“Install New Applications”  </w:t>
      </w:r>
      <w:r>
        <w:rPr>
          <w:sz w:val="24"/>
          <w:szCs w:val="24"/>
        </w:rPr>
        <w:t xml:space="preserve">to go to the </w:t>
      </w:r>
      <w:r w:rsidRPr="00851A4C">
        <w:rPr>
          <w:b/>
          <w:bCs/>
          <w:sz w:val="24"/>
          <w:szCs w:val="24"/>
        </w:rPr>
        <w:t xml:space="preserve">Preparing for the </w:t>
      </w:r>
      <w:r>
        <w:rPr>
          <w:b/>
          <w:bCs/>
          <w:sz w:val="24"/>
          <w:szCs w:val="24"/>
        </w:rPr>
        <w:t>A</w:t>
      </w:r>
      <w:r w:rsidRPr="00851A4C">
        <w:rPr>
          <w:b/>
          <w:bCs/>
          <w:sz w:val="24"/>
          <w:szCs w:val="24"/>
        </w:rPr>
        <w:t xml:space="preserve">pplication </w:t>
      </w:r>
      <w:r>
        <w:rPr>
          <w:b/>
          <w:bCs/>
          <w:sz w:val="24"/>
          <w:szCs w:val="24"/>
        </w:rPr>
        <w:t>I</w:t>
      </w:r>
      <w:r w:rsidRPr="00851A4C">
        <w:rPr>
          <w:b/>
          <w:bCs/>
          <w:sz w:val="24"/>
          <w:szCs w:val="24"/>
        </w:rPr>
        <w:t xml:space="preserve">nstallation </w:t>
      </w:r>
      <w:r w:rsidRPr="00851A4C">
        <w:rPr>
          <w:sz w:val="24"/>
          <w:szCs w:val="24"/>
        </w:rPr>
        <w:t>page</w:t>
      </w:r>
    </w:p>
    <w:p w:rsidR="00142E88" w:rsidRPr="00851A4C" w:rsidRDefault="00142E88" w:rsidP="00142E88">
      <w:pPr>
        <w:pStyle w:val="ListParagraph"/>
        <w:spacing w:after="0"/>
        <w:contextualSpacing w:val="0"/>
        <w:rPr>
          <w:sz w:val="24"/>
          <w:szCs w:val="24"/>
        </w:rPr>
      </w:pPr>
    </w:p>
    <w:p w:rsidR="00142E88" w:rsidRPr="00851A4C" w:rsidRDefault="0027152F" w:rsidP="00142E88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oval id="_x0000_s1040" style="position:absolute;left:0;text-align:left;margin-left:77.9pt;margin-top:52.8pt;width:41.2pt;height:34.7pt;z-index:251665920" filled="f"/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5386705" cy="2493645"/>
            <wp:effectExtent l="19050" t="19050" r="23495" b="20955"/>
            <wp:docPr id="19" name="Picture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2493645"/>
                    </a:xfrm>
                    <a:prstGeom prst="rect">
                      <a:avLst/>
                    </a:prstGeom>
                    <a:noFill/>
                    <a:ln w="25400" cmpd="sng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91B26" w:rsidRDefault="00142E88" w:rsidP="00142E88">
      <w:pPr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Click on “Browse” or type in the location and name of the </w:t>
      </w:r>
      <w:r w:rsidRPr="00851A4C">
        <w:rPr>
          <w:sz w:val="24"/>
          <w:szCs w:val="24"/>
        </w:rPr>
        <w:t xml:space="preserve">EAR file </w:t>
      </w:r>
      <w:r>
        <w:rPr>
          <w:sz w:val="24"/>
          <w:szCs w:val="24"/>
        </w:rPr>
        <w:t xml:space="preserve">that you modified </w:t>
      </w:r>
      <w:proofErr w:type="gramStart"/>
      <w:r>
        <w:rPr>
          <w:sz w:val="24"/>
          <w:szCs w:val="24"/>
        </w:rPr>
        <w:t>Select</w:t>
      </w:r>
      <w:proofErr w:type="gramEnd"/>
      <w:r>
        <w:rPr>
          <w:sz w:val="24"/>
          <w:szCs w:val="24"/>
        </w:rPr>
        <w:t xml:space="preserve"> it.  In the example </w:t>
      </w:r>
      <w:r w:rsidR="0032015E">
        <w:rPr>
          <w:sz w:val="24"/>
          <w:szCs w:val="24"/>
        </w:rPr>
        <w:t>below</w:t>
      </w:r>
      <w:r>
        <w:rPr>
          <w:sz w:val="24"/>
          <w:szCs w:val="24"/>
        </w:rPr>
        <w:t xml:space="preserve"> the file name was “</w:t>
      </w:r>
      <w:r w:rsidRPr="00891B26">
        <w:rPr>
          <w:sz w:val="24"/>
          <w:szCs w:val="24"/>
        </w:rPr>
        <w:t>RMExDefault_EAR140612_X.ear</w:t>
      </w:r>
      <w:r>
        <w:rPr>
          <w:sz w:val="24"/>
          <w:szCs w:val="24"/>
        </w:rPr>
        <w:t>”</w:t>
      </w:r>
    </w:p>
    <w:p w:rsidR="00142E88" w:rsidRPr="00006FBC" w:rsidRDefault="00142E88" w:rsidP="00142E88">
      <w:pPr>
        <w:rPr>
          <w:sz w:val="24"/>
          <w:szCs w:val="24"/>
        </w:rPr>
      </w:pPr>
    </w:p>
    <w:p w:rsidR="00142E88" w:rsidRDefault="0027152F" w:rsidP="00142E88">
      <w:pPr>
        <w:tabs>
          <w:tab w:val="left" w:pos="4155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1" style="position:absolute;margin-left:57.2pt;margin-top:217.9pt;width:56.25pt;height:33.75pt;z-index:251654656" filled="f" fillcolor="red" strokecolor="red"/>
        </w:pict>
      </w:r>
      <w:r>
        <w:rPr>
          <w:noProof/>
          <w:sz w:val="24"/>
          <w:szCs w:val="24"/>
        </w:rPr>
        <w:pict>
          <v:oval id="_x0000_s1030" style="position:absolute;margin-left:57.2pt;margin-top:68.65pt;width:170.25pt;height:36.5pt;z-index:251655680" filled="f" fillcolor="red" strokecolor="red"/>
        </w:pict>
      </w:r>
      <w:r w:rsidR="00142E88">
        <w:rPr>
          <w:sz w:val="24"/>
          <w:szCs w:val="24"/>
        </w:rPr>
        <w:t xml:space="preserve">                </w:t>
      </w:r>
      <w:r w:rsidR="00142E88">
        <w:rPr>
          <w:noProof/>
          <w:sz w:val="24"/>
          <w:szCs w:val="24"/>
        </w:rPr>
        <w:drawing>
          <wp:inline distT="0" distB="0" distL="0" distR="0">
            <wp:extent cx="2917825" cy="3275330"/>
            <wp:effectExtent l="1905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327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ind w:left="1080"/>
        <w:rPr>
          <w:sz w:val="24"/>
          <w:szCs w:val="24"/>
        </w:rPr>
      </w:pPr>
    </w:p>
    <w:p w:rsidR="00142E88" w:rsidRPr="00851A4C" w:rsidRDefault="00142E88" w:rsidP="00142E88">
      <w:pPr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Once the file is selected click on the “Next” button, leaving everything as default. Make no other changes.  </w:t>
      </w:r>
    </w:p>
    <w:p w:rsidR="00142E88" w:rsidRDefault="00142E88" w:rsidP="00142E88">
      <w:pPr>
        <w:tabs>
          <w:tab w:val="left" w:pos="4155"/>
        </w:tabs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ind w:left="1440"/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ind w:left="1440"/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ind w:left="1440"/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ind w:left="1440"/>
        <w:rPr>
          <w:sz w:val="24"/>
          <w:szCs w:val="24"/>
        </w:rPr>
      </w:pPr>
    </w:p>
    <w:p w:rsidR="00142E88" w:rsidRDefault="00142E88" w:rsidP="00142E88">
      <w:pPr>
        <w:tabs>
          <w:tab w:val="left" w:pos="4155"/>
        </w:tabs>
        <w:ind w:left="1440"/>
        <w:rPr>
          <w:sz w:val="24"/>
          <w:szCs w:val="24"/>
        </w:rPr>
      </w:pPr>
    </w:p>
    <w:p w:rsidR="00142E88" w:rsidRDefault="00142E88" w:rsidP="00142E88">
      <w:pPr>
        <w:ind w:left="1440"/>
        <w:rPr>
          <w:sz w:val="24"/>
          <w:szCs w:val="24"/>
        </w:rPr>
      </w:pPr>
    </w:p>
    <w:p w:rsidR="00142E88" w:rsidRDefault="00142E88" w:rsidP="00142E88">
      <w:pPr>
        <w:ind w:left="1440"/>
        <w:rPr>
          <w:sz w:val="24"/>
          <w:szCs w:val="24"/>
        </w:rPr>
      </w:pPr>
      <w:r w:rsidRPr="00851A4C">
        <w:rPr>
          <w:sz w:val="24"/>
          <w:szCs w:val="24"/>
        </w:rPr>
        <w:t>.</w:t>
      </w:r>
    </w:p>
    <w:p w:rsidR="00142E88" w:rsidRPr="00006FBC" w:rsidRDefault="00142E88" w:rsidP="00142E88">
      <w:pPr>
        <w:tabs>
          <w:tab w:val="left" w:pos="4155"/>
        </w:tabs>
        <w:rPr>
          <w:sz w:val="24"/>
          <w:szCs w:val="24"/>
        </w:rPr>
      </w:pPr>
    </w:p>
    <w:p w:rsidR="00142E88" w:rsidRPr="00851A4C" w:rsidRDefault="0027152F" w:rsidP="00142E88">
      <w:pPr>
        <w:tabs>
          <w:tab w:val="left" w:pos="3510"/>
        </w:tabs>
        <w:ind w:left="36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2" style="position:absolute;left:0;text-align:left;margin-left:22.7pt;margin-top:510.9pt;width:56.25pt;height:33.75pt;z-index:251656704" filled="f" fillcolor="red" strokecolor="red"/>
        </w:pict>
      </w:r>
      <w:r w:rsidR="00142E88" w:rsidRPr="00851A4C">
        <w:rPr>
          <w:sz w:val="24"/>
          <w:szCs w:val="24"/>
        </w:rPr>
        <w:tab/>
      </w:r>
      <w:r w:rsidR="00142E88">
        <w:rPr>
          <w:noProof/>
          <w:sz w:val="24"/>
          <w:szCs w:val="24"/>
        </w:rPr>
        <w:drawing>
          <wp:inline distT="0" distB="0" distL="0" distR="0">
            <wp:extent cx="5344795" cy="6650355"/>
            <wp:effectExtent l="57150" t="38100" r="46355" b="1714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795" cy="6650355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Click </w:t>
      </w:r>
      <w:proofErr w:type="gramStart"/>
      <w:r>
        <w:rPr>
          <w:sz w:val="24"/>
          <w:szCs w:val="24"/>
        </w:rPr>
        <w:t>Next</w:t>
      </w:r>
      <w:proofErr w:type="gramEnd"/>
      <w:r>
        <w:rPr>
          <w:sz w:val="24"/>
          <w:szCs w:val="24"/>
        </w:rPr>
        <w:t xml:space="preserve"> again, leaving the defaults. </w:t>
      </w:r>
    </w:p>
    <w:p w:rsidR="00142E88" w:rsidRDefault="00142E88" w:rsidP="00142E88">
      <w:pPr>
        <w:rPr>
          <w:sz w:val="24"/>
          <w:szCs w:val="24"/>
        </w:rPr>
      </w:pPr>
    </w:p>
    <w:p w:rsidR="00142E88" w:rsidRDefault="0027152F" w:rsidP="00142E88">
      <w:pPr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oval id="_x0000_s1033" style="position:absolute;left:0;text-align:left;margin-left:62.05pt;margin-top:153.15pt;width:56.25pt;height:33.75pt;z-index:251657728" filled="f" fillcolor="red" strokecolor="red"/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4738370" cy="2560320"/>
            <wp:effectExtent l="57150" t="38100" r="43180" b="1143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8370" cy="256032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ind w:left="360"/>
        <w:rPr>
          <w:noProof/>
          <w:sz w:val="24"/>
          <w:szCs w:val="24"/>
        </w:rPr>
      </w:pPr>
    </w:p>
    <w:p w:rsidR="00142E88" w:rsidRDefault="00142E88" w:rsidP="00142E88">
      <w:pPr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t>Click Next again on the “Map Modules” page</w:t>
      </w:r>
    </w:p>
    <w:p w:rsidR="00142E88" w:rsidRDefault="00142E88" w:rsidP="00142E88">
      <w:pPr>
        <w:ind w:left="360"/>
        <w:rPr>
          <w:sz w:val="24"/>
          <w:szCs w:val="24"/>
        </w:rPr>
      </w:pPr>
    </w:p>
    <w:p w:rsidR="00142E88" w:rsidRDefault="00142E88" w:rsidP="00142E88">
      <w:pPr>
        <w:ind w:left="360"/>
        <w:rPr>
          <w:sz w:val="24"/>
          <w:szCs w:val="24"/>
        </w:rPr>
      </w:pPr>
    </w:p>
    <w:p w:rsidR="00142E88" w:rsidRDefault="00142E88" w:rsidP="00142E88">
      <w:pPr>
        <w:ind w:left="360"/>
        <w:rPr>
          <w:sz w:val="24"/>
          <w:szCs w:val="24"/>
        </w:rPr>
      </w:pPr>
    </w:p>
    <w:p w:rsidR="00142E88" w:rsidRDefault="0027152F" w:rsidP="00142E88">
      <w:pPr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oval id="_x0000_s1034" style="position:absolute;left:0;text-align:left;margin-left:62.05pt;margin-top:346.6pt;width:56.25pt;height:33pt;z-index:251658752" filled="f" fillcolor="red" strokecolor="red"/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5386705" cy="4721860"/>
            <wp:effectExtent l="57150" t="38100" r="42545" b="2159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472186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Default="00142E88" w:rsidP="00142E88">
      <w:pPr>
        <w:ind w:left="360"/>
        <w:rPr>
          <w:noProof/>
          <w:sz w:val="24"/>
          <w:szCs w:val="24"/>
        </w:rPr>
      </w:pPr>
    </w:p>
    <w:p w:rsidR="00142E88" w:rsidRPr="00685E1E" w:rsidRDefault="00142E88" w:rsidP="00142E8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Click “Finish” on this final page</w:t>
      </w:r>
      <w:r w:rsidRPr="00685E1E">
        <w:rPr>
          <w:sz w:val="24"/>
          <w:szCs w:val="24"/>
        </w:rPr>
        <w:t>.</w:t>
      </w:r>
    </w:p>
    <w:p w:rsidR="00142E88" w:rsidRDefault="00142E88" w:rsidP="00142E88">
      <w:pPr>
        <w:ind w:left="360"/>
        <w:rPr>
          <w:noProof/>
          <w:sz w:val="24"/>
          <w:szCs w:val="24"/>
        </w:rPr>
      </w:pPr>
    </w:p>
    <w:p w:rsidR="00142E88" w:rsidRDefault="00142E88" w:rsidP="00142E88">
      <w:pPr>
        <w:ind w:left="360"/>
        <w:rPr>
          <w:sz w:val="24"/>
          <w:szCs w:val="24"/>
        </w:rPr>
      </w:pPr>
    </w:p>
    <w:p w:rsidR="00142E88" w:rsidRPr="00851A4C" w:rsidRDefault="00142E88" w:rsidP="00142E88">
      <w:pPr>
        <w:ind w:left="360"/>
        <w:rPr>
          <w:sz w:val="24"/>
          <w:szCs w:val="24"/>
        </w:rPr>
      </w:pPr>
    </w:p>
    <w:p w:rsidR="00142E88" w:rsidRPr="00685E1E" w:rsidRDefault="00142E88" w:rsidP="00142E8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Next you will be presented with a </w:t>
      </w:r>
      <w:r w:rsidRPr="00685E1E">
        <w:rPr>
          <w:sz w:val="24"/>
          <w:szCs w:val="24"/>
        </w:rPr>
        <w:t xml:space="preserve">page showing that </w:t>
      </w:r>
      <w:r>
        <w:rPr>
          <w:sz w:val="24"/>
          <w:szCs w:val="24"/>
        </w:rPr>
        <w:t xml:space="preserve">the EAR </w:t>
      </w:r>
      <w:r w:rsidRPr="00685E1E">
        <w:rPr>
          <w:sz w:val="24"/>
          <w:szCs w:val="24"/>
        </w:rPr>
        <w:t xml:space="preserve">Application was installed successfully. </w:t>
      </w:r>
      <w:r>
        <w:rPr>
          <w:sz w:val="24"/>
          <w:szCs w:val="24"/>
        </w:rPr>
        <w:t>Hit</w:t>
      </w:r>
      <w:r w:rsidRPr="00685E1E">
        <w:rPr>
          <w:sz w:val="24"/>
          <w:szCs w:val="24"/>
        </w:rPr>
        <w:t xml:space="preserve"> the </w:t>
      </w:r>
      <w:r w:rsidRPr="00685E1E">
        <w:rPr>
          <w:b/>
          <w:bCs/>
          <w:sz w:val="24"/>
          <w:szCs w:val="24"/>
        </w:rPr>
        <w:t>Sav</w:t>
      </w:r>
      <w:r w:rsidRPr="00685E1E">
        <w:rPr>
          <w:b/>
          <w:sz w:val="24"/>
          <w:szCs w:val="24"/>
        </w:rPr>
        <w:t>e</w:t>
      </w:r>
      <w:r>
        <w:rPr>
          <w:sz w:val="24"/>
          <w:szCs w:val="24"/>
        </w:rPr>
        <w:t xml:space="preserve"> option as shown below</w:t>
      </w:r>
    </w:p>
    <w:p w:rsidR="00142E88" w:rsidRPr="00685E1E" w:rsidRDefault="00142E88" w:rsidP="00142E88">
      <w:pPr>
        <w:pStyle w:val="ListParagraph"/>
        <w:spacing w:after="0"/>
        <w:rPr>
          <w:sz w:val="24"/>
          <w:szCs w:val="24"/>
        </w:rPr>
      </w:pPr>
    </w:p>
    <w:p w:rsidR="00142E88" w:rsidRPr="00851A4C" w:rsidRDefault="0027152F" w:rsidP="00142E88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41" style="position:absolute;left:0;text-align:left;margin-left:108.65pt;margin-top:95.95pt;width:33.4pt;height:20.95pt;z-index:251666944" filled="f"/>
        </w:pict>
      </w: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.75pt;margin-top:112.3pt;width:73.45pt;height:28.2pt;flip:y;z-index:251660800" o:connectortype="straight" strokecolor="#c0504d" strokeweight="5pt">
            <v:stroke endarrow="block"/>
            <v:shadow color="#868686"/>
          </v:shape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4439285" cy="182880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Default="00142E88" w:rsidP="00142E88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Once this is done the </w:t>
      </w:r>
      <w:r w:rsidRPr="00056C8C">
        <w:rPr>
          <w:sz w:val="24"/>
          <w:szCs w:val="24"/>
        </w:rPr>
        <w:t xml:space="preserve">installation of </w:t>
      </w:r>
      <w:r>
        <w:rPr>
          <w:sz w:val="24"/>
          <w:szCs w:val="24"/>
        </w:rPr>
        <w:t>EAR A</w:t>
      </w:r>
      <w:r w:rsidRPr="00056C8C">
        <w:rPr>
          <w:sz w:val="24"/>
          <w:szCs w:val="24"/>
        </w:rPr>
        <w:t xml:space="preserve">pplication is complete. </w:t>
      </w:r>
    </w:p>
    <w:p w:rsidR="00142E88" w:rsidRDefault="00142E88" w:rsidP="00142E88">
      <w:pPr>
        <w:pStyle w:val="ListParagraph"/>
        <w:spacing w:after="0"/>
        <w:ind w:left="1440"/>
        <w:rPr>
          <w:b/>
          <w:sz w:val="24"/>
          <w:szCs w:val="24"/>
        </w:rPr>
      </w:pPr>
    </w:p>
    <w:p w:rsidR="00142E88" w:rsidRPr="00B91ED6" w:rsidRDefault="0027152F" w:rsidP="00142E88">
      <w:pPr>
        <w:pStyle w:val="ListParagraph"/>
        <w:spacing w:after="0"/>
        <w:ind w:left="1440"/>
        <w:rPr>
          <w:b/>
          <w:sz w:val="24"/>
          <w:szCs w:val="24"/>
        </w:rPr>
      </w:pPr>
      <w:r w:rsidRPr="0027152F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48.35pt;margin-top:.15pt;width:178.6pt;height:146.75pt;z-index:251661824;mso-wrap-style:none;mso-width-relative:margin;mso-height-relative:margin">
            <v:textbox style="layout-flow:vertical;mso-fit-shape-to-text:t">
              <w:txbxContent>
                <w:p w:rsidR="00F923A0" w:rsidRDefault="00F923A0" w:rsidP="00142E88">
                  <w:r>
                    <w:rPr>
                      <w:noProof/>
                    </w:rPr>
                    <w:drawing>
                      <wp:inline distT="0" distB="0" distL="0" distR="0">
                        <wp:extent cx="2078355" cy="1762125"/>
                        <wp:effectExtent l="19050" t="0" r="0" b="0"/>
                        <wp:docPr id="34" name="Picture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8355" cy="1762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142E88" w:rsidRPr="00B91ED6">
        <w:rPr>
          <w:b/>
          <w:sz w:val="24"/>
          <w:szCs w:val="24"/>
        </w:rPr>
        <w:t xml:space="preserve">To START GUI Server: </w:t>
      </w:r>
    </w:p>
    <w:p w:rsidR="00142E88" w:rsidRDefault="00142E88" w:rsidP="00142E88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B91ED6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Pr="00B91ED6">
        <w:rPr>
          <w:sz w:val="24"/>
          <w:szCs w:val="24"/>
        </w:rPr>
        <w:t>avigate from the left link bar to:   Applications</w:t>
      </w:r>
      <w:r w:rsidRPr="00B91ED6">
        <w:rPr>
          <w:sz w:val="24"/>
          <w:szCs w:val="24"/>
        </w:rPr>
        <w:sym w:font="Wingdings" w:char="F0E0"/>
      </w:r>
      <w:r w:rsidRPr="00B91ED6">
        <w:rPr>
          <w:sz w:val="24"/>
          <w:szCs w:val="24"/>
        </w:rPr>
        <w:t xml:space="preserve"> Enterprise Applications</w:t>
      </w:r>
      <w:r>
        <w:rPr>
          <w:sz w:val="24"/>
          <w:szCs w:val="24"/>
        </w:rPr>
        <w:t>.</w:t>
      </w:r>
    </w:p>
    <w:p w:rsidR="00142E88" w:rsidRPr="00B91ED6" w:rsidRDefault="00142E88" w:rsidP="00142E88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Check the Box next to </w:t>
      </w:r>
      <w:proofErr w:type="spellStart"/>
      <w:r w:rsidRPr="00B91ED6">
        <w:rPr>
          <w:sz w:val="24"/>
          <w:szCs w:val="24"/>
        </w:rPr>
        <w:t>RMExDefault_EAR</w:t>
      </w:r>
      <w:proofErr w:type="spellEnd"/>
      <w:r w:rsidRPr="00B91ED6">
        <w:rPr>
          <w:sz w:val="24"/>
          <w:szCs w:val="24"/>
        </w:rPr>
        <w:t xml:space="preserve"> </w:t>
      </w:r>
      <w:r>
        <w:rPr>
          <w:sz w:val="24"/>
          <w:szCs w:val="24"/>
        </w:rPr>
        <w:t>‘select’ and click</w:t>
      </w:r>
      <w:r w:rsidRPr="00B91ED6">
        <w:rPr>
          <w:sz w:val="24"/>
          <w:szCs w:val="24"/>
        </w:rPr>
        <w:t xml:space="preserve"> start.</w:t>
      </w:r>
    </w:p>
    <w:p w:rsidR="00142E88" w:rsidRDefault="00142E88" w:rsidP="00142E88">
      <w:pPr>
        <w:pStyle w:val="ListParagraph"/>
        <w:spacing w:after="0"/>
        <w:ind w:left="1440"/>
        <w:rPr>
          <w:sz w:val="24"/>
          <w:szCs w:val="24"/>
        </w:rPr>
      </w:pPr>
    </w:p>
    <w:p w:rsidR="00142E88" w:rsidRDefault="00142E88" w:rsidP="00142E88">
      <w:pPr>
        <w:pStyle w:val="ListParagraph"/>
        <w:spacing w:after="0"/>
        <w:ind w:left="360"/>
        <w:rPr>
          <w:sz w:val="24"/>
          <w:szCs w:val="24"/>
        </w:rPr>
      </w:pPr>
    </w:p>
    <w:p w:rsidR="00142E88" w:rsidRDefault="00142E88" w:rsidP="00142E88">
      <w:pPr>
        <w:pStyle w:val="ListParagraph"/>
        <w:spacing w:after="0"/>
        <w:rPr>
          <w:sz w:val="24"/>
          <w:szCs w:val="24"/>
        </w:rPr>
      </w:pPr>
    </w:p>
    <w:p w:rsidR="00142E88" w:rsidRDefault="00142E88" w:rsidP="00142E88">
      <w:pPr>
        <w:pStyle w:val="ListParagraph"/>
        <w:spacing w:after="0"/>
        <w:rPr>
          <w:sz w:val="24"/>
          <w:szCs w:val="24"/>
        </w:rPr>
      </w:pPr>
    </w:p>
    <w:p w:rsidR="00142E88" w:rsidRPr="00851A4C" w:rsidRDefault="0027152F" w:rsidP="00142E88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47" style="position:absolute;left:0;text-align:left;margin-left:17.15pt;margin-top:126.3pt;width:36.5pt;height:38pt;z-index:251668992" filled="f"/>
        </w:pict>
      </w:r>
      <w:r w:rsidRPr="0027152F">
        <w:rPr>
          <w:noProof/>
          <w:sz w:val="22"/>
          <w:szCs w:val="22"/>
        </w:rPr>
        <w:pict>
          <v:oval id="_x0000_s1046" style="position:absolute;left:0;text-align:left;margin-left:27pt;margin-top:45.6pt;width:36.5pt;height:38pt;z-index:251667968" filled="f"/>
        </w:pict>
      </w:r>
      <w:r w:rsidRPr="0027152F">
        <w:rPr>
          <w:noProof/>
          <w:sz w:val="22"/>
          <w:szCs w:val="22"/>
        </w:rPr>
        <w:pict>
          <v:line id="_x0000_s1026" style="position:absolute;left:0;text-align:left;flip:y;z-index:251659776" from="27pt,79.8pt" to="27pt,169.8pt" strokecolor="#f60">
            <v:stroke endarrow="block"/>
          </v:line>
        </w:pict>
      </w:r>
      <w:r w:rsidR="00142E88">
        <w:rPr>
          <w:noProof/>
          <w:sz w:val="24"/>
          <w:szCs w:val="24"/>
        </w:rPr>
        <w:drawing>
          <wp:inline distT="0" distB="0" distL="0" distR="0">
            <wp:extent cx="5087620" cy="2576830"/>
            <wp:effectExtent l="19050" t="0" r="0" b="0"/>
            <wp:docPr id="23" name="Picture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620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rPr>
          <w:sz w:val="24"/>
          <w:szCs w:val="24"/>
        </w:rPr>
      </w:pPr>
    </w:p>
    <w:p w:rsidR="00142E88" w:rsidRPr="00851A4C" w:rsidRDefault="00142E88" w:rsidP="00142E88">
      <w:pPr>
        <w:numPr>
          <w:ilvl w:val="0"/>
          <w:numId w:val="2"/>
        </w:numPr>
        <w:rPr>
          <w:sz w:val="24"/>
          <w:szCs w:val="24"/>
        </w:rPr>
      </w:pPr>
      <w:r w:rsidRPr="00851A4C">
        <w:rPr>
          <w:sz w:val="24"/>
          <w:szCs w:val="24"/>
        </w:rPr>
        <w:t xml:space="preserve"> </w:t>
      </w:r>
      <w:r>
        <w:rPr>
          <w:sz w:val="24"/>
          <w:szCs w:val="24"/>
        </w:rPr>
        <w:t>The top of the next screen will display the</w:t>
      </w:r>
      <w:r w:rsidRPr="00851A4C">
        <w:rPr>
          <w:sz w:val="24"/>
          <w:szCs w:val="24"/>
        </w:rPr>
        <w:t xml:space="preserve"> message </w:t>
      </w:r>
      <w:r>
        <w:rPr>
          <w:sz w:val="24"/>
          <w:szCs w:val="24"/>
        </w:rPr>
        <w:t>that the Application</w:t>
      </w:r>
      <w:r w:rsidRPr="00851A4C">
        <w:rPr>
          <w:sz w:val="24"/>
          <w:szCs w:val="24"/>
        </w:rPr>
        <w:t xml:space="preserve"> started successfully</w:t>
      </w:r>
      <w:r>
        <w:rPr>
          <w:sz w:val="24"/>
          <w:szCs w:val="24"/>
        </w:rPr>
        <w:t>, as shown below:</w:t>
      </w:r>
    </w:p>
    <w:p w:rsidR="00142E88" w:rsidRPr="00851A4C" w:rsidRDefault="00142E88" w:rsidP="00142E88">
      <w:pPr>
        <w:rPr>
          <w:sz w:val="24"/>
          <w:szCs w:val="24"/>
        </w:rPr>
      </w:pPr>
      <w:r w:rsidRPr="00851A4C">
        <w:rPr>
          <w:sz w:val="24"/>
          <w:szCs w:val="24"/>
        </w:rPr>
        <w:t xml:space="preserve"> </w:t>
      </w:r>
    </w:p>
    <w:p w:rsidR="00142E88" w:rsidRPr="00851A4C" w:rsidRDefault="00142E88" w:rsidP="00142E88">
      <w:pPr>
        <w:ind w:left="36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78450" cy="3358515"/>
            <wp:effectExtent l="19050" t="19050" r="12700" b="13335"/>
            <wp:docPr id="24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0" cy="3358515"/>
                    </a:xfrm>
                    <a:prstGeom prst="rect">
                      <a:avLst/>
                    </a:prstGeom>
                    <a:noFill/>
                    <a:ln w="25400" cmpd="sng">
                      <a:solidFill>
                        <a:srgbClr val="1F497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42E88" w:rsidRPr="00851A4C" w:rsidRDefault="00142E88" w:rsidP="00142E88">
      <w:pPr>
        <w:rPr>
          <w:sz w:val="24"/>
          <w:szCs w:val="24"/>
        </w:rPr>
      </w:pPr>
    </w:p>
    <w:p w:rsidR="00BF1283" w:rsidRDefault="00142E88" w:rsidP="00142E88">
      <w:pPr>
        <w:pStyle w:val="ListParagraph"/>
        <w:ind w:left="0"/>
        <w:rPr>
          <w:sz w:val="24"/>
          <w:szCs w:val="24"/>
        </w:rPr>
      </w:pPr>
      <w:r w:rsidRPr="00125629">
        <w:rPr>
          <w:b/>
          <w:sz w:val="24"/>
          <w:szCs w:val="24"/>
        </w:rPr>
        <w:t>NOTE</w:t>
      </w:r>
      <w:r>
        <w:rPr>
          <w:sz w:val="24"/>
          <w:szCs w:val="24"/>
        </w:rPr>
        <w:t xml:space="preserve">: </w:t>
      </w:r>
      <w:r w:rsidRPr="00851A4C">
        <w:rPr>
          <w:sz w:val="24"/>
          <w:szCs w:val="24"/>
        </w:rPr>
        <w:t xml:space="preserve">If </w:t>
      </w:r>
      <w:r>
        <w:rPr>
          <w:sz w:val="24"/>
          <w:szCs w:val="24"/>
        </w:rPr>
        <w:t xml:space="preserve">the </w:t>
      </w:r>
      <w:r w:rsidRPr="00851A4C">
        <w:rPr>
          <w:sz w:val="24"/>
          <w:szCs w:val="24"/>
        </w:rPr>
        <w:t xml:space="preserve">Admin Console is not working then </w:t>
      </w:r>
      <w:r>
        <w:rPr>
          <w:sz w:val="24"/>
          <w:szCs w:val="24"/>
        </w:rPr>
        <w:t>try re</w:t>
      </w:r>
      <w:r w:rsidRPr="00851A4C">
        <w:rPr>
          <w:sz w:val="24"/>
          <w:szCs w:val="24"/>
        </w:rPr>
        <w:t>start</w:t>
      </w:r>
      <w:r>
        <w:rPr>
          <w:sz w:val="24"/>
          <w:szCs w:val="24"/>
        </w:rPr>
        <w:t xml:space="preserve">ing the </w:t>
      </w:r>
      <w:proofErr w:type="spellStart"/>
      <w:r>
        <w:rPr>
          <w:sz w:val="24"/>
          <w:szCs w:val="24"/>
        </w:rPr>
        <w:t>Web</w:t>
      </w:r>
      <w:r w:rsidR="00BF1283">
        <w:rPr>
          <w:sz w:val="24"/>
          <w:szCs w:val="24"/>
        </w:rPr>
        <w:t>Sphere</w:t>
      </w:r>
      <w:proofErr w:type="spellEnd"/>
      <w:r w:rsidR="00BF1283">
        <w:rPr>
          <w:sz w:val="24"/>
          <w:szCs w:val="24"/>
        </w:rPr>
        <w:t xml:space="preserve"> Application Server (WAS). How to do this can be found in the GUI Administration Doc.</w:t>
      </w:r>
      <w:r>
        <w:rPr>
          <w:sz w:val="24"/>
          <w:szCs w:val="24"/>
        </w:rPr>
        <w:t xml:space="preserve"> </w:t>
      </w:r>
    </w:p>
    <w:p w:rsidR="00BF1283" w:rsidRDefault="00BF1283" w:rsidP="00142E88">
      <w:pPr>
        <w:pStyle w:val="ListParagraph"/>
        <w:ind w:left="0"/>
        <w:rPr>
          <w:sz w:val="24"/>
          <w:szCs w:val="24"/>
        </w:rPr>
      </w:pPr>
    </w:p>
    <w:p w:rsidR="00142E88" w:rsidRDefault="00142E88" w:rsidP="00142E88">
      <w:pPr>
        <w:pStyle w:val="ListParagraph"/>
        <w:ind w:left="0"/>
        <w:rPr>
          <w:b/>
          <w:bCs/>
          <w:sz w:val="24"/>
          <w:szCs w:val="24"/>
        </w:rPr>
      </w:pPr>
      <w:r>
        <w:rPr>
          <w:sz w:val="24"/>
          <w:szCs w:val="24"/>
        </w:rPr>
        <w:t>These details were provided earlier in the documentation under “</w:t>
      </w:r>
      <w:r>
        <w:rPr>
          <w:b/>
          <w:sz w:val="24"/>
          <w:szCs w:val="24"/>
        </w:rPr>
        <w:t xml:space="preserve">How to </w:t>
      </w:r>
      <w:r w:rsidRPr="00613A80">
        <w:rPr>
          <w:b/>
          <w:sz w:val="24"/>
          <w:szCs w:val="24"/>
        </w:rPr>
        <w:t xml:space="preserve">Start/Stop/Restart </w:t>
      </w:r>
      <w:r>
        <w:rPr>
          <w:b/>
          <w:sz w:val="24"/>
          <w:szCs w:val="24"/>
        </w:rPr>
        <w:t>t</w:t>
      </w:r>
      <w:r w:rsidRPr="00613A80">
        <w:rPr>
          <w:b/>
          <w:sz w:val="24"/>
          <w:szCs w:val="24"/>
        </w:rPr>
        <w:t xml:space="preserve">he </w:t>
      </w:r>
      <w:proofErr w:type="spellStart"/>
      <w:r>
        <w:rPr>
          <w:b/>
          <w:sz w:val="24"/>
          <w:szCs w:val="24"/>
        </w:rPr>
        <w:t>WebSphere</w:t>
      </w:r>
      <w:proofErr w:type="spellEnd"/>
      <w:r w:rsidRPr="00613A80">
        <w:rPr>
          <w:b/>
          <w:sz w:val="24"/>
          <w:szCs w:val="24"/>
        </w:rPr>
        <w:t xml:space="preserve"> Application Server</w:t>
      </w:r>
      <w:r>
        <w:rPr>
          <w:b/>
          <w:sz w:val="24"/>
          <w:szCs w:val="24"/>
        </w:rPr>
        <w:t xml:space="preserve"> (WAS)</w:t>
      </w:r>
      <w:r>
        <w:rPr>
          <w:b/>
          <w:bCs/>
          <w:sz w:val="24"/>
          <w:szCs w:val="24"/>
        </w:rPr>
        <w:t>”</w:t>
      </w:r>
      <w:r w:rsidRPr="00125629">
        <w:rPr>
          <w:bCs/>
          <w:sz w:val="24"/>
          <w:szCs w:val="24"/>
        </w:rPr>
        <w:t>.</w:t>
      </w:r>
    </w:p>
    <w:p w:rsidR="00142E88" w:rsidRPr="00613A80" w:rsidRDefault="00142E88" w:rsidP="00142E88">
      <w:pPr>
        <w:pStyle w:val="ListParagraph"/>
        <w:spacing w:after="0"/>
        <w:ind w:left="360"/>
        <w:rPr>
          <w:b/>
          <w:bCs/>
          <w:sz w:val="24"/>
          <w:szCs w:val="24"/>
        </w:rPr>
      </w:pPr>
    </w:p>
    <w:p w:rsidR="00142E88" w:rsidRDefault="00142E88" w:rsidP="00142E88">
      <w:pPr>
        <w:pStyle w:val="ListParagraph"/>
        <w:spacing w:after="0"/>
        <w:ind w:left="0"/>
        <w:rPr>
          <w:b/>
        </w:rPr>
      </w:pPr>
    </w:p>
    <w:p w:rsidR="00142E88" w:rsidRDefault="00142E88" w:rsidP="00142E88">
      <w:pPr>
        <w:pStyle w:val="ListParagraph"/>
        <w:spacing w:after="0"/>
        <w:ind w:left="0"/>
        <w:rPr>
          <w:b/>
        </w:rPr>
      </w:pPr>
    </w:p>
    <w:p w:rsidR="00142E88" w:rsidRPr="00CA23D7" w:rsidRDefault="00142E88" w:rsidP="00142E88">
      <w:pPr>
        <w:tabs>
          <w:tab w:val="left" w:pos="720"/>
        </w:tabs>
        <w:jc w:val="both"/>
        <w:rPr>
          <w:rFonts w:ascii="Cambria" w:hAnsi="Cambria"/>
          <w:sz w:val="28"/>
          <w:szCs w:val="28"/>
        </w:rPr>
        <w:sectPr w:rsidR="00142E88" w:rsidRPr="00CA23D7" w:rsidSect="00401026">
          <w:footerReference w:type="default" r:id="rId43"/>
          <w:pgSz w:w="12240" w:h="15840" w:code="1"/>
          <w:pgMar w:top="567" w:right="1467" w:bottom="1440" w:left="851" w:header="0" w:footer="960" w:gutter="0"/>
          <w:pgNumType w:start="1"/>
          <w:cols w:space="720"/>
        </w:sectPr>
      </w:pPr>
    </w:p>
    <w:p w:rsidR="00142E88" w:rsidRPr="00CA23D7" w:rsidRDefault="00142E88" w:rsidP="00142E88">
      <w:pPr>
        <w:pStyle w:val="ChapterTitle"/>
        <w:ind w:right="0"/>
        <w:jc w:val="both"/>
        <w:outlineLvl w:val="0"/>
      </w:pPr>
    </w:p>
    <w:p w:rsidR="00673F95" w:rsidRDefault="00673F95"/>
    <w:sectPr w:rsidR="00673F95" w:rsidSect="00401026">
      <w:headerReference w:type="default" r:id="rId44"/>
      <w:footerReference w:type="default" r:id="rId45"/>
      <w:headerReference w:type="first" r:id="rId46"/>
      <w:type w:val="continuous"/>
      <w:pgSz w:w="12240" w:h="15840" w:code="1"/>
      <w:pgMar w:top="720" w:right="720" w:bottom="720" w:left="851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3A0" w:rsidRDefault="00F923A0" w:rsidP="008B0D2C">
      <w:r>
        <w:separator/>
      </w:r>
    </w:p>
  </w:endnote>
  <w:endnote w:type="continuationSeparator" w:id="0">
    <w:p w:rsidR="00F923A0" w:rsidRDefault="00F923A0" w:rsidP="008B0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A0" w:rsidRDefault="00F923A0" w:rsidP="00401026">
    <w:pPr>
      <w:pStyle w:val="Footer"/>
      <w:pBdr>
        <w:top w:val="thinThickSmallGap" w:sz="24" w:space="0" w:color="622423"/>
      </w:pBdr>
      <w:tabs>
        <w:tab w:val="clear" w:pos="4320"/>
        <w:tab w:val="clear" w:pos="8640"/>
        <w:tab w:val="right" w:pos="9922"/>
      </w:tabs>
      <w:rPr>
        <w:rFonts w:ascii="Cambria" w:hAnsi="Cambria"/>
      </w:rPr>
    </w:pPr>
    <w:r>
      <w:rPr>
        <w:rFonts w:ascii="Cambria" w:hAnsi="Cambria"/>
      </w:rPr>
      <w:t>© Copyright 2011 – Quantrax Corporation, Inc.   --   July 07</w:t>
    </w:r>
    <w:r>
      <w:rPr>
        <w:rFonts w:ascii="Cambria" w:hAnsi="Cambria"/>
      </w:rPr>
      <w:tab/>
      <w:t xml:space="preserve">Page </w:t>
    </w:r>
    <w:fldSimple w:instr=" PAGE   \* MERGEFORMAT ">
      <w:r w:rsidR="00287B7F" w:rsidRPr="00287B7F">
        <w:rPr>
          <w:rFonts w:ascii="Cambria" w:hAnsi="Cambria"/>
          <w:noProof/>
        </w:rPr>
        <w:t>2</w:t>
      </w:r>
    </w:fldSimple>
  </w:p>
  <w:p w:rsidR="00F923A0" w:rsidRDefault="00F923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A0" w:rsidRDefault="00F923A0">
    <w:pPr>
      <w:pStyle w:val="Foot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F923A0" w:rsidRDefault="00F923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3A0" w:rsidRDefault="00F923A0" w:rsidP="008B0D2C">
      <w:r>
        <w:separator/>
      </w:r>
    </w:p>
  </w:footnote>
  <w:footnote w:type="continuationSeparator" w:id="0">
    <w:p w:rsidR="00F923A0" w:rsidRDefault="00F923A0" w:rsidP="008B0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A0" w:rsidRDefault="00F923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A0" w:rsidRDefault="00F923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F1"/>
    <w:multiLevelType w:val="hybridMultilevel"/>
    <w:tmpl w:val="36326F80"/>
    <w:lvl w:ilvl="0" w:tplc="2F5405BA">
      <w:start w:val="19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A57765"/>
    <w:multiLevelType w:val="hybridMultilevel"/>
    <w:tmpl w:val="3252D500"/>
    <w:lvl w:ilvl="0" w:tplc="F0DCE5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2D62D4"/>
    <w:multiLevelType w:val="hybridMultilevel"/>
    <w:tmpl w:val="CFFA48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B6DE6"/>
    <w:multiLevelType w:val="hybridMultilevel"/>
    <w:tmpl w:val="4406E9E0"/>
    <w:lvl w:ilvl="0" w:tplc="68BC80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B571F"/>
    <w:multiLevelType w:val="hybridMultilevel"/>
    <w:tmpl w:val="29202306"/>
    <w:lvl w:ilvl="0" w:tplc="BF72ECC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274B4"/>
    <w:multiLevelType w:val="hybridMultilevel"/>
    <w:tmpl w:val="704EC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022F1"/>
    <w:multiLevelType w:val="hybridMultilevel"/>
    <w:tmpl w:val="046C0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E88"/>
    <w:rsid w:val="00142E88"/>
    <w:rsid w:val="00176FE4"/>
    <w:rsid w:val="0027152F"/>
    <w:rsid w:val="00287B7F"/>
    <w:rsid w:val="0032015E"/>
    <w:rsid w:val="00347178"/>
    <w:rsid w:val="00401026"/>
    <w:rsid w:val="0042289C"/>
    <w:rsid w:val="004F6008"/>
    <w:rsid w:val="00673F95"/>
    <w:rsid w:val="006A70A2"/>
    <w:rsid w:val="007611FE"/>
    <w:rsid w:val="007C35DB"/>
    <w:rsid w:val="008147E9"/>
    <w:rsid w:val="00816137"/>
    <w:rsid w:val="008B0D2C"/>
    <w:rsid w:val="008F5F53"/>
    <w:rsid w:val="0092354E"/>
    <w:rsid w:val="009D573C"/>
    <w:rsid w:val="009E6418"/>
    <w:rsid w:val="00AB1CEA"/>
    <w:rsid w:val="00AD3CC2"/>
    <w:rsid w:val="00B93E4F"/>
    <w:rsid w:val="00BA0CB2"/>
    <w:rsid w:val="00BF1283"/>
    <w:rsid w:val="00C008CD"/>
    <w:rsid w:val="00C1275E"/>
    <w:rsid w:val="00C724D0"/>
    <w:rsid w:val="00CC3A53"/>
    <w:rsid w:val="00D11CEA"/>
    <w:rsid w:val="00D7714B"/>
    <w:rsid w:val="00DD3AAA"/>
    <w:rsid w:val="00EB2900"/>
    <w:rsid w:val="00F92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E88"/>
    <w:pPr>
      <w:spacing w:after="0" w:line="240" w:lineRule="auto"/>
    </w:pPr>
    <w:rPr>
      <w:rFonts w:ascii="Garamond" w:eastAsia="Times New Roman" w:hAnsi="Garamond" w:cs="Times New Roman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Title">
    <w:name w:val="Chapter Title"/>
    <w:basedOn w:val="Normal"/>
    <w:next w:val="Normal"/>
    <w:rsid w:val="00142E88"/>
    <w:pPr>
      <w:keepNext/>
      <w:keepLines/>
      <w:spacing w:before="480" w:after="360" w:line="440" w:lineRule="atLeast"/>
      <w:ind w:right="2160"/>
    </w:pPr>
    <w:rPr>
      <w:rFonts w:ascii="Arial Black" w:hAnsi="Arial Black"/>
      <w:color w:val="808080"/>
      <w:spacing w:val="-35"/>
      <w:kern w:val="28"/>
      <w:sz w:val="44"/>
    </w:rPr>
  </w:style>
  <w:style w:type="paragraph" w:styleId="Footer">
    <w:name w:val="footer"/>
    <w:basedOn w:val="Normal"/>
    <w:link w:val="FooterChar"/>
    <w:uiPriority w:val="99"/>
    <w:rsid w:val="00142E88"/>
    <w:pPr>
      <w:keepLines/>
      <w:pBdr>
        <w:top w:val="single" w:sz="6" w:space="3" w:color="auto"/>
      </w:pBdr>
      <w:tabs>
        <w:tab w:val="center" w:pos="4320"/>
        <w:tab w:val="right" w:pos="8640"/>
      </w:tabs>
      <w:jc w:val="center"/>
    </w:pPr>
    <w:rPr>
      <w:rFonts w:ascii="Arial Black" w:hAnsi="Arial Black"/>
    </w:rPr>
  </w:style>
  <w:style w:type="character" w:customStyle="1" w:styleId="FooterChar">
    <w:name w:val="Footer Char"/>
    <w:basedOn w:val="DefaultParagraphFont"/>
    <w:link w:val="Footer"/>
    <w:uiPriority w:val="99"/>
    <w:rsid w:val="00142E88"/>
    <w:rPr>
      <w:rFonts w:ascii="Arial Black" w:eastAsia="Times New Roman" w:hAnsi="Arial Black" w:cs="Times New Roman"/>
      <w:sz w:val="16"/>
      <w:szCs w:val="20"/>
    </w:rPr>
  </w:style>
  <w:style w:type="paragraph" w:styleId="Header">
    <w:name w:val="header"/>
    <w:basedOn w:val="Normal"/>
    <w:link w:val="HeaderChar"/>
    <w:rsid w:val="00142E88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character" w:customStyle="1" w:styleId="HeaderChar">
    <w:name w:val="Header Char"/>
    <w:basedOn w:val="DefaultParagraphFont"/>
    <w:link w:val="Header"/>
    <w:rsid w:val="00142E88"/>
    <w:rPr>
      <w:rFonts w:ascii="Arial Black" w:eastAsia="Times New Roman" w:hAnsi="Arial Black" w:cs="Times New Roman"/>
      <w:caps/>
      <w:spacing w:val="60"/>
      <w:sz w:val="14"/>
      <w:szCs w:val="20"/>
    </w:rPr>
  </w:style>
  <w:style w:type="character" w:styleId="PageNumber">
    <w:name w:val="page number"/>
    <w:rsid w:val="00142E88"/>
    <w:rPr>
      <w:b/>
    </w:rPr>
  </w:style>
  <w:style w:type="paragraph" w:styleId="ListParagraph">
    <w:name w:val="List Paragraph"/>
    <w:basedOn w:val="Normal"/>
    <w:uiPriority w:val="34"/>
    <w:qFormat/>
    <w:rsid w:val="00142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E88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E88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01026"/>
    <w:rPr>
      <w:b/>
      <w:bCs/>
    </w:rPr>
  </w:style>
  <w:style w:type="table" w:styleId="TableGrid">
    <w:name w:val="Table Grid"/>
    <w:basedOn w:val="TableNormal"/>
    <w:uiPriority w:val="59"/>
    <w:rsid w:val="00816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23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[iSeries]:9060/ibm/console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fontTable" Target="fontTable.xml"/><Relationship Id="rId7" Type="http://schemas.openxmlformats.org/officeDocument/2006/relationships/hyperlink" Target="http://[iSeries]:2001/HTTPAdmin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Horrell</dc:creator>
  <cp:lastModifiedBy>Jamie Horrell</cp:lastModifiedBy>
  <cp:revision>4</cp:revision>
  <cp:lastPrinted>2012-07-06T14:10:00Z</cp:lastPrinted>
  <dcterms:created xsi:type="dcterms:W3CDTF">2012-07-06T16:33:00Z</dcterms:created>
  <dcterms:modified xsi:type="dcterms:W3CDTF">2012-07-06T16:43:00Z</dcterms:modified>
</cp:coreProperties>
</file>