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438CA" w14:textId="77777777" w:rsidR="00031945" w:rsidRDefault="00031945">
      <w:pPr>
        <w:pStyle w:val="BodyText"/>
        <w:rPr>
          <w:rFonts w:ascii="Times New Roman"/>
          <w:sz w:val="17"/>
        </w:rPr>
      </w:pPr>
    </w:p>
    <w:p w14:paraId="12F3896F" w14:textId="77777777" w:rsidR="00031945" w:rsidRDefault="00FB251C">
      <w:pPr>
        <w:pStyle w:val="BodyText"/>
        <w:ind w:left="119"/>
        <w:rPr>
          <w:rFonts w:ascii="Times New Roman"/>
          <w:sz w:val="20"/>
        </w:rPr>
      </w:pPr>
      <w:r>
        <w:rPr>
          <w:rFonts w:ascii="Times New Roman"/>
          <w:noProof/>
          <w:sz w:val="20"/>
        </w:rPr>
        <w:drawing>
          <wp:inline distT="0" distB="0" distL="0" distR="0" wp14:anchorId="3DFE637A" wp14:editId="633B0E5E">
            <wp:extent cx="1862882" cy="77952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62882" cy="779526"/>
                    </a:xfrm>
                    <a:prstGeom prst="rect">
                      <a:avLst/>
                    </a:prstGeom>
                  </pic:spPr>
                </pic:pic>
              </a:graphicData>
            </a:graphic>
          </wp:inline>
        </w:drawing>
      </w:r>
    </w:p>
    <w:p w14:paraId="23EC181B" w14:textId="77777777" w:rsidR="00031945" w:rsidRDefault="00031945">
      <w:pPr>
        <w:pStyle w:val="BodyText"/>
        <w:spacing w:before="3"/>
        <w:rPr>
          <w:rFonts w:ascii="Times New Roman"/>
          <w:sz w:val="12"/>
        </w:rPr>
      </w:pPr>
    </w:p>
    <w:p w14:paraId="336580CD" w14:textId="77777777" w:rsidR="00031945" w:rsidRDefault="00FB251C">
      <w:pPr>
        <w:spacing w:before="55"/>
        <w:ind w:left="119" w:right="2672"/>
        <w:rPr>
          <w:sz w:val="36"/>
        </w:rPr>
      </w:pPr>
      <w:r>
        <w:rPr>
          <w:noProof/>
        </w:rPr>
        <w:drawing>
          <wp:anchor distT="0" distB="0" distL="0" distR="0" simplePos="0" relativeHeight="251658240" behindDoc="0" locked="0" layoutInCell="1" allowOverlap="1" wp14:anchorId="6BA31E30" wp14:editId="6BCA02CF">
            <wp:simplePos x="0" y="0"/>
            <wp:positionH relativeFrom="page">
              <wp:posOffset>4620386</wp:posOffset>
            </wp:positionH>
            <wp:positionV relativeFrom="paragraph">
              <wp:posOffset>-247474</wp:posOffset>
            </wp:positionV>
            <wp:extent cx="2139695" cy="150875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139695" cy="1508759"/>
                    </a:xfrm>
                    <a:prstGeom prst="rect">
                      <a:avLst/>
                    </a:prstGeom>
                  </pic:spPr>
                </pic:pic>
              </a:graphicData>
            </a:graphic>
          </wp:anchor>
        </w:drawing>
      </w:r>
      <w:r>
        <w:rPr>
          <w:sz w:val="36"/>
        </w:rPr>
        <w:t xml:space="preserve">RMEx </w:t>
      </w:r>
      <w:r>
        <w:rPr>
          <w:w w:val="90"/>
          <w:sz w:val="36"/>
        </w:rPr>
        <w:t xml:space="preserve">&amp; </w:t>
      </w:r>
      <w:r>
        <w:rPr>
          <w:sz w:val="36"/>
        </w:rPr>
        <w:t>Implementation plan (Progress)</w:t>
      </w:r>
    </w:p>
    <w:p w14:paraId="580B0CC4" w14:textId="77777777" w:rsidR="00031945" w:rsidRDefault="00031945">
      <w:pPr>
        <w:pStyle w:val="BodyText"/>
        <w:spacing w:before="9"/>
        <w:rPr>
          <w:sz w:val="17"/>
        </w:rPr>
      </w:pPr>
    </w:p>
    <w:p w14:paraId="3AF5A24E" w14:textId="77777777" w:rsidR="00031945" w:rsidRDefault="00FB251C" w:rsidP="002B2728">
      <w:pPr>
        <w:pStyle w:val="Heading1"/>
        <w:spacing w:before="70"/>
        <w:ind w:right="3721"/>
        <w:jc w:val="both"/>
      </w:pPr>
      <w:r>
        <w:t>This document will keep you updated on the status of the items we have presented in our RMEx Implementation plan. If an item is not applicable, we will indicate that with “N/A”.  The</w:t>
      </w:r>
      <w:r w:rsidR="002B2728">
        <w:t xml:space="preserve"> </w:t>
      </w:r>
      <w:r>
        <w:t>estimated effort applies to the work Quantrax needs to do. Your effort is not included and will be discussed in our management meetings.</w:t>
      </w:r>
    </w:p>
    <w:p w14:paraId="7C6061C6" w14:textId="77777777" w:rsidR="00031945" w:rsidRDefault="00031945">
      <w:pPr>
        <w:pStyle w:val="BodyText"/>
        <w:rPr>
          <w:sz w:val="24"/>
        </w:rPr>
      </w:pPr>
    </w:p>
    <w:p w14:paraId="1893E829" w14:textId="77777777" w:rsidR="00031945" w:rsidRDefault="00031945">
      <w:pPr>
        <w:pStyle w:val="BodyText"/>
        <w:spacing w:before="4"/>
        <w:rPr>
          <w:sz w:val="26"/>
        </w:rPr>
      </w:pPr>
    </w:p>
    <w:p w14:paraId="7D3E30DA" w14:textId="2F08CBBC" w:rsidR="00031945" w:rsidRDefault="00FB251C">
      <w:pPr>
        <w:tabs>
          <w:tab w:val="left" w:pos="3719"/>
        </w:tabs>
        <w:ind w:left="119" w:right="95"/>
        <w:rPr>
          <w:b/>
          <w:sz w:val="26"/>
        </w:rPr>
      </w:pPr>
      <w:r>
        <w:rPr>
          <w:sz w:val="26"/>
        </w:rPr>
        <w:t>Client</w:t>
      </w:r>
      <w:r>
        <w:rPr>
          <w:sz w:val="26"/>
        </w:rPr>
        <w:tab/>
      </w:r>
      <w:r w:rsidR="0096544E" w:rsidRPr="0096544E">
        <w:rPr>
          <w:b/>
          <w:color w:val="FF0000"/>
          <w:sz w:val="26"/>
        </w:rPr>
        <w:t>Enter Client Name</w:t>
      </w:r>
    </w:p>
    <w:p w14:paraId="55E511BB" w14:textId="77777777" w:rsidR="00031945" w:rsidRDefault="00031945">
      <w:pPr>
        <w:pStyle w:val="BodyText"/>
        <w:spacing w:before="8"/>
        <w:rPr>
          <w:b/>
          <w:sz w:val="25"/>
        </w:rPr>
      </w:pPr>
    </w:p>
    <w:p w14:paraId="4FE61A8F" w14:textId="77777777" w:rsidR="00031945" w:rsidRDefault="002B2728">
      <w:pPr>
        <w:tabs>
          <w:tab w:val="left" w:pos="3719"/>
        </w:tabs>
        <w:ind w:left="119" w:right="2672"/>
        <w:rPr>
          <w:b/>
          <w:sz w:val="26"/>
        </w:rPr>
      </w:pPr>
      <w:r>
        <w:rPr>
          <w:w w:val="99"/>
          <w:sz w:val="26"/>
        </w:rPr>
        <w:t>Proposed Go Live D</w:t>
      </w:r>
      <w:r w:rsidR="00FB251C">
        <w:rPr>
          <w:w w:val="99"/>
          <w:sz w:val="26"/>
        </w:rPr>
        <w:t>ate</w:t>
      </w:r>
      <w:r w:rsidR="00FB251C">
        <w:rPr>
          <w:sz w:val="26"/>
        </w:rPr>
        <w:tab/>
      </w:r>
      <w:r w:rsidRPr="002B2728">
        <w:rPr>
          <w:b/>
          <w:sz w:val="26"/>
        </w:rPr>
        <w:t>December 1, 2016</w:t>
      </w:r>
    </w:p>
    <w:p w14:paraId="4995C1CE" w14:textId="77777777" w:rsidR="00031945" w:rsidRDefault="00031945">
      <w:pPr>
        <w:pStyle w:val="BodyText"/>
        <w:spacing w:before="2"/>
        <w:rPr>
          <w:b/>
          <w:sz w:val="26"/>
        </w:rPr>
      </w:pPr>
    </w:p>
    <w:p w14:paraId="1138DE38" w14:textId="77777777" w:rsidR="002B2728" w:rsidRPr="002B2728" w:rsidRDefault="00FB251C">
      <w:pPr>
        <w:tabs>
          <w:tab w:val="left" w:pos="3719"/>
        </w:tabs>
        <w:spacing w:line="480" w:lineRule="auto"/>
        <w:ind w:left="119" w:right="2108"/>
        <w:rPr>
          <w:w w:val="90"/>
          <w:sz w:val="26"/>
        </w:rPr>
      </w:pPr>
      <w:r>
        <w:rPr>
          <w:sz w:val="26"/>
        </w:rPr>
        <w:t>Project</w:t>
      </w:r>
      <w:r>
        <w:rPr>
          <w:spacing w:val="-2"/>
          <w:sz w:val="26"/>
        </w:rPr>
        <w:t xml:space="preserve"> </w:t>
      </w:r>
      <w:r>
        <w:rPr>
          <w:sz w:val="26"/>
        </w:rPr>
        <w:t>Manager</w:t>
      </w:r>
      <w:r>
        <w:rPr>
          <w:sz w:val="26"/>
        </w:rPr>
        <w:tab/>
      </w:r>
      <w:r>
        <w:rPr>
          <w:spacing w:val="-31"/>
          <w:w w:val="90"/>
          <w:sz w:val="26"/>
        </w:rPr>
        <w:t xml:space="preserve"> </w:t>
      </w:r>
      <w:r w:rsidR="002B2728">
        <w:rPr>
          <w:b/>
          <w:sz w:val="26"/>
        </w:rPr>
        <w:t>Delight Kasserman</w:t>
      </w:r>
      <w:r>
        <w:rPr>
          <w:b/>
          <w:w w:val="99"/>
          <w:sz w:val="26"/>
        </w:rPr>
        <w:t xml:space="preserve"> </w:t>
      </w:r>
      <w:r w:rsidR="00AA6494">
        <w:rPr>
          <w:b/>
          <w:w w:val="99"/>
          <w:sz w:val="26"/>
        </w:rPr>
        <w:br/>
      </w:r>
      <w:r>
        <w:rPr>
          <w:sz w:val="26"/>
        </w:rPr>
        <w:t>Development</w:t>
      </w:r>
      <w:r>
        <w:rPr>
          <w:spacing w:val="-2"/>
          <w:sz w:val="26"/>
        </w:rPr>
        <w:t xml:space="preserve"> </w:t>
      </w:r>
      <w:r w:rsidR="00F44D2F">
        <w:rPr>
          <w:sz w:val="26"/>
        </w:rPr>
        <w:t>Team</w:t>
      </w:r>
      <w:r w:rsidR="00F44D2F">
        <w:rPr>
          <w:spacing w:val="-3"/>
          <w:sz w:val="26"/>
        </w:rPr>
        <w:t xml:space="preserve"> </w:t>
      </w:r>
      <w:r w:rsidR="00F44D2F">
        <w:rPr>
          <w:sz w:val="26"/>
        </w:rPr>
        <w:t>Contact</w:t>
      </w:r>
      <w:r>
        <w:rPr>
          <w:sz w:val="26"/>
        </w:rPr>
        <w:tab/>
      </w:r>
      <w:r w:rsidR="002B2728" w:rsidRPr="002B2728">
        <w:rPr>
          <w:b/>
          <w:sz w:val="26"/>
        </w:rPr>
        <w:t>Nelson Zaldivar</w:t>
      </w:r>
      <w:r w:rsidR="002B2728">
        <w:rPr>
          <w:b/>
          <w:sz w:val="26"/>
        </w:rPr>
        <w:br/>
      </w:r>
      <w:r w:rsidR="002B2728">
        <w:rPr>
          <w:sz w:val="26"/>
        </w:rPr>
        <w:t xml:space="preserve">Dialer </w:t>
      </w:r>
      <w:r w:rsidR="00F44D2F">
        <w:rPr>
          <w:sz w:val="26"/>
        </w:rPr>
        <w:t>Contact</w:t>
      </w:r>
      <w:r w:rsidR="002B2728">
        <w:rPr>
          <w:sz w:val="26"/>
        </w:rPr>
        <w:tab/>
      </w:r>
      <w:r w:rsidR="002B2728" w:rsidRPr="002B2728">
        <w:rPr>
          <w:b/>
          <w:sz w:val="26"/>
        </w:rPr>
        <w:t>Steve Townend</w:t>
      </w:r>
    </w:p>
    <w:p w14:paraId="4DB1D0C7" w14:textId="77777777" w:rsidR="00F44D2F" w:rsidRDefault="00FB251C" w:rsidP="00F44D2F">
      <w:pPr>
        <w:tabs>
          <w:tab w:val="left" w:pos="3719"/>
        </w:tabs>
        <w:spacing w:line="480" w:lineRule="auto"/>
        <w:ind w:left="119" w:right="2108"/>
        <w:rPr>
          <w:b/>
          <w:sz w:val="26"/>
        </w:rPr>
      </w:pPr>
      <w:r>
        <w:rPr>
          <w:sz w:val="26"/>
        </w:rPr>
        <w:t>Customer</w:t>
      </w:r>
      <w:r>
        <w:rPr>
          <w:spacing w:val="-3"/>
          <w:sz w:val="26"/>
        </w:rPr>
        <w:t xml:space="preserve"> </w:t>
      </w:r>
      <w:r w:rsidR="00F44D2F">
        <w:rPr>
          <w:sz w:val="26"/>
        </w:rPr>
        <w:t>Education</w:t>
      </w:r>
      <w:r w:rsidR="00F44D2F">
        <w:rPr>
          <w:spacing w:val="-3"/>
          <w:sz w:val="26"/>
        </w:rPr>
        <w:t xml:space="preserve"> </w:t>
      </w:r>
      <w:r w:rsidR="00F44D2F">
        <w:rPr>
          <w:sz w:val="26"/>
        </w:rPr>
        <w:t>Contact</w:t>
      </w:r>
      <w:r>
        <w:rPr>
          <w:sz w:val="26"/>
        </w:rPr>
        <w:tab/>
      </w:r>
      <w:r>
        <w:rPr>
          <w:b/>
          <w:sz w:val="26"/>
        </w:rPr>
        <w:t>Debbie</w:t>
      </w:r>
      <w:r>
        <w:rPr>
          <w:b/>
          <w:spacing w:val="-38"/>
          <w:sz w:val="26"/>
        </w:rPr>
        <w:t xml:space="preserve"> </w:t>
      </w:r>
      <w:r>
        <w:rPr>
          <w:b/>
          <w:sz w:val="26"/>
        </w:rPr>
        <w:t>Collins</w:t>
      </w:r>
    </w:p>
    <w:p w14:paraId="39A3323E" w14:textId="77777777" w:rsidR="00F44D2F" w:rsidRPr="00F44D2F" w:rsidRDefault="00F44D2F" w:rsidP="00F44D2F">
      <w:pPr>
        <w:tabs>
          <w:tab w:val="left" w:pos="3719"/>
        </w:tabs>
        <w:spacing w:line="480" w:lineRule="auto"/>
        <w:ind w:left="119" w:right="2108"/>
        <w:rPr>
          <w:b/>
          <w:sz w:val="26"/>
        </w:rPr>
        <w:sectPr w:rsidR="00F44D2F" w:rsidRPr="00F44D2F">
          <w:headerReference w:type="default" r:id="rId9"/>
          <w:footerReference w:type="default" r:id="rId10"/>
          <w:type w:val="continuous"/>
          <w:pgSz w:w="12240" w:h="15840"/>
          <w:pgMar w:top="920" w:right="1480" w:bottom="920" w:left="1680" w:header="723" w:footer="726" w:gutter="0"/>
          <w:pgNumType w:start="1"/>
          <w:cols w:space="720"/>
        </w:sectPr>
      </w:pPr>
      <w:r w:rsidRPr="00F44D2F">
        <w:rPr>
          <w:sz w:val="26"/>
        </w:rPr>
        <w:t>Project Coordinator</w:t>
      </w:r>
      <w:r>
        <w:rPr>
          <w:b/>
          <w:sz w:val="26"/>
        </w:rPr>
        <w:tab/>
        <w:t>Dawna Barge</w:t>
      </w:r>
      <w:r>
        <w:rPr>
          <w:b/>
          <w:sz w:val="26"/>
        </w:rPr>
        <w:br/>
      </w:r>
    </w:p>
    <w:p w14:paraId="44CB4718" w14:textId="46021B74" w:rsidR="00031945" w:rsidRPr="00430958" w:rsidRDefault="00FB251C">
      <w:pPr>
        <w:spacing w:before="246"/>
        <w:ind w:left="119"/>
        <w:rPr>
          <w:b/>
        </w:rPr>
      </w:pPr>
      <w:r w:rsidRPr="00430958">
        <w:lastRenderedPageBreak/>
        <w:t xml:space="preserve">Last updated on </w:t>
      </w:r>
      <w:r w:rsidR="0096544E" w:rsidRPr="0096544E">
        <w:rPr>
          <w:b/>
          <w:color w:val="FF0000"/>
        </w:rPr>
        <w:t>Enter Current Date</w:t>
      </w:r>
    </w:p>
    <w:p w14:paraId="45734400" w14:textId="77777777" w:rsidR="00031945" w:rsidRDefault="00031945">
      <w:pPr>
        <w:pStyle w:val="BodyText"/>
        <w:rPr>
          <w:b/>
          <w:sz w:val="20"/>
        </w:rPr>
      </w:pPr>
    </w:p>
    <w:tbl>
      <w:tblPr>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169"/>
        <w:gridCol w:w="360"/>
        <w:gridCol w:w="2340"/>
        <w:gridCol w:w="2070"/>
        <w:gridCol w:w="853"/>
      </w:tblGrid>
      <w:tr w:rsidR="00FF0406" w:rsidRPr="002B2728" w14:paraId="61A818B2" w14:textId="77777777" w:rsidTr="00FF0406">
        <w:trPr>
          <w:trHeight w:hRule="exact" w:val="655"/>
        </w:trPr>
        <w:tc>
          <w:tcPr>
            <w:tcW w:w="4169" w:type="dxa"/>
            <w:tcBorders>
              <w:bottom w:val="single" w:sz="4" w:space="0" w:color="000000"/>
            </w:tcBorders>
            <w:shd w:val="clear" w:color="auto" w:fill="BDC0BF"/>
          </w:tcPr>
          <w:p w14:paraId="72049D7F" w14:textId="77777777" w:rsidR="00031945" w:rsidRPr="002B2728" w:rsidRDefault="002B2728" w:rsidP="009B10AC">
            <w:pPr>
              <w:pStyle w:val="TableParagraph"/>
              <w:spacing w:before="95"/>
              <w:ind w:left="0" w:right="395"/>
              <w:rPr>
                <w:b/>
                <w:sz w:val="24"/>
                <w:szCs w:val="24"/>
              </w:rPr>
            </w:pPr>
            <w:r w:rsidRPr="002B2728">
              <w:rPr>
                <w:b/>
                <w:w w:val="105"/>
                <w:sz w:val="24"/>
                <w:szCs w:val="24"/>
              </w:rPr>
              <w:t>Programming Task</w:t>
            </w:r>
          </w:p>
        </w:tc>
        <w:tc>
          <w:tcPr>
            <w:tcW w:w="360" w:type="dxa"/>
            <w:tcBorders>
              <w:bottom w:val="single" w:sz="4" w:space="0" w:color="000000"/>
            </w:tcBorders>
            <w:shd w:val="clear" w:color="auto" w:fill="BDC0BF"/>
          </w:tcPr>
          <w:p w14:paraId="361B07C0" w14:textId="77777777" w:rsidR="00031945" w:rsidRPr="002B2728" w:rsidRDefault="002B2728">
            <w:pPr>
              <w:pStyle w:val="TableParagraph"/>
              <w:spacing w:before="95"/>
              <w:ind w:left="42" w:right="0"/>
              <w:rPr>
                <w:b/>
                <w:sz w:val="24"/>
                <w:szCs w:val="24"/>
              </w:rPr>
            </w:pPr>
            <w:r w:rsidRPr="002B2728">
              <w:rPr>
                <w:b/>
                <w:w w:val="103"/>
                <w:sz w:val="24"/>
                <w:szCs w:val="24"/>
              </w:rPr>
              <w:t>*</w:t>
            </w:r>
          </w:p>
        </w:tc>
        <w:tc>
          <w:tcPr>
            <w:tcW w:w="2340" w:type="dxa"/>
            <w:tcBorders>
              <w:bottom w:val="single" w:sz="4" w:space="0" w:color="000000"/>
            </w:tcBorders>
            <w:shd w:val="clear" w:color="auto" w:fill="BDC0BF"/>
          </w:tcPr>
          <w:p w14:paraId="460518E8" w14:textId="77777777" w:rsidR="00031945" w:rsidRPr="002B2728" w:rsidRDefault="002B2728" w:rsidP="002B2728">
            <w:pPr>
              <w:pStyle w:val="TableParagraph"/>
              <w:spacing w:before="95" w:line="264" w:lineRule="auto"/>
              <w:ind w:right="245"/>
              <w:rPr>
                <w:b/>
                <w:w w:val="105"/>
                <w:sz w:val="24"/>
                <w:szCs w:val="24"/>
              </w:rPr>
            </w:pPr>
            <w:r>
              <w:rPr>
                <w:b/>
                <w:w w:val="105"/>
                <w:sz w:val="24"/>
                <w:szCs w:val="24"/>
              </w:rPr>
              <w:t>Estimated</w:t>
            </w:r>
            <w:r>
              <w:rPr>
                <w:b/>
                <w:w w:val="105"/>
                <w:sz w:val="24"/>
                <w:szCs w:val="24"/>
              </w:rPr>
              <w:br/>
            </w:r>
            <w:r w:rsidRPr="002B2728">
              <w:rPr>
                <w:b/>
                <w:w w:val="105"/>
                <w:sz w:val="24"/>
                <w:szCs w:val="24"/>
              </w:rPr>
              <w:t>Effort (Hours)</w:t>
            </w:r>
          </w:p>
        </w:tc>
        <w:tc>
          <w:tcPr>
            <w:tcW w:w="2070" w:type="dxa"/>
            <w:tcBorders>
              <w:bottom w:val="single" w:sz="4" w:space="0" w:color="000000"/>
            </w:tcBorders>
            <w:shd w:val="clear" w:color="auto" w:fill="BDC0BF"/>
          </w:tcPr>
          <w:p w14:paraId="4C99530C" w14:textId="77777777" w:rsidR="00031945" w:rsidRPr="002B2728" w:rsidRDefault="002B2728">
            <w:pPr>
              <w:pStyle w:val="TableParagraph"/>
              <w:spacing w:before="95"/>
              <w:ind w:left="144" w:right="139"/>
              <w:rPr>
                <w:b/>
                <w:sz w:val="24"/>
                <w:szCs w:val="24"/>
              </w:rPr>
            </w:pPr>
            <w:r w:rsidRPr="002B2728">
              <w:rPr>
                <w:b/>
                <w:w w:val="105"/>
                <w:sz w:val="24"/>
                <w:szCs w:val="24"/>
              </w:rPr>
              <w:t>Due Date</w:t>
            </w:r>
          </w:p>
        </w:tc>
        <w:tc>
          <w:tcPr>
            <w:tcW w:w="853" w:type="dxa"/>
            <w:tcBorders>
              <w:bottom w:val="single" w:sz="4" w:space="0" w:color="000000"/>
            </w:tcBorders>
            <w:shd w:val="clear" w:color="auto" w:fill="BDC0BF"/>
          </w:tcPr>
          <w:p w14:paraId="3113DA3D" w14:textId="4AF5F662" w:rsidR="00031945" w:rsidRPr="002B2728" w:rsidRDefault="002B2728" w:rsidP="00FF0406">
            <w:pPr>
              <w:pStyle w:val="TableParagraph"/>
              <w:spacing w:before="95" w:line="264" w:lineRule="auto"/>
              <w:ind w:left="143" w:right="78" w:hanging="40"/>
              <w:rPr>
                <w:b/>
                <w:sz w:val="24"/>
                <w:szCs w:val="24"/>
              </w:rPr>
            </w:pPr>
            <w:r>
              <w:rPr>
                <w:b/>
                <w:w w:val="105"/>
                <w:sz w:val="24"/>
                <w:szCs w:val="24"/>
              </w:rPr>
              <w:t>%</w:t>
            </w:r>
            <w:r w:rsidR="00FF0406">
              <w:rPr>
                <w:b/>
                <w:w w:val="105"/>
                <w:sz w:val="24"/>
                <w:szCs w:val="24"/>
              </w:rPr>
              <w:t xml:space="preserve"> </w:t>
            </w:r>
            <w:r w:rsidR="00FF0406" w:rsidRPr="00FF0406">
              <w:rPr>
                <w:b/>
                <w:w w:val="105"/>
                <w:sz w:val="20"/>
                <w:szCs w:val="20"/>
              </w:rPr>
              <w:t>Don</w:t>
            </w:r>
            <w:r w:rsidR="00FF0406">
              <w:rPr>
                <w:b/>
                <w:w w:val="105"/>
                <w:sz w:val="24"/>
                <w:szCs w:val="24"/>
              </w:rPr>
              <w:t>e</w:t>
            </w:r>
          </w:p>
        </w:tc>
      </w:tr>
      <w:tr w:rsidR="00FF0406" w14:paraId="460A4849" w14:textId="77777777" w:rsidTr="00FF0406">
        <w:trPr>
          <w:trHeight w:hRule="exact" w:val="605"/>
        </w:trPr>
        <w:tc>
          <w:tcPr>
            <w:tcW w:w="4169" w:type="dxa"/>
            <w:shd w:val="clear" w:color="auto" w:fill="EEEEEE"/>
          </w:tcPr>
          <w:p w14:paraId="08C849E5" w14:textId="77777777" w:rsidR="00031945" w:rsidRDefault="00FB251C">
            <w:pPr>
              <w:pStyle w:val="TableParagraph"/>
              <w:ind w:right="395"/>
              <w:jc w:val="left"/>
              <w:rPr>
                <w:sz w:val="19"/>
              </w:rPr>
            </w:pPr>
            <w:r>
              <w:rPr>
                <w:w w:val="103"/>
                <w:sz w:val="19"/>
              </w:rPr>
              <w:t>I</w:t>
            </w:r>
            <w:r>
              <w:rPr>
                <w:spacing w:val="2"/>
                <w:w w:val="103"/>
                <w:sz w:val="19"/>
              </w:rPr>
              <w:t>m</w:t>
            </w:r>
            <w:r>
              <w:rPr>
                <w:spacing w:val="1"/>
                <w:w w:val="103"/>
                <w:sz w:val="19"/>
              </w:rPr>
              <w:t>p</w:t>
            </w:r>
            <w:r>
              <w:rPr>
                <w:w w:val="103"/>
                <w:sz w:val="19"/>
              </w:rPr>
              <w:t>l</w:t>
            </w:r>
            <w:r>
              <w:rPr>
                <w:spacing w:val="1"/>
                <w:w w:val="103"/>
                <w:sz w:val="19"/>
              </w:rPr>
              <w:t>e</w:t>
            </w:r>
            <w:r>
              <w:rPr>
                <w:spacing w:val="2"/>
                <w:w w:val="103"/>
                <w:sz w:val="19"/>
              </w:rPr>
              <w:t>m</w:t>
            </w:r>
            <w:r>
              <w:rPr>
                <w:spacing w:val="1"/>
                <w:w w:val="103"/>
                <w:sz w:val="19"/>
              </w:rPr>
              <w:t>en</w:t>
            </w:r>
            <w:r>
              <w:rPr>
                <w:w w:val="103"/>
                <w:sz w:val="19"/>
              </w:rPr>
              <w:t>t</w:t>
            </w:r>
            <w:r>
              <w:rPr>
                <w:spacing w:val="3"/>
                <w:sz w:val="19"/>
              </w:rPr>
              <w:t xml:space="preserve"> </w:t>
            </w:r>
            <w:r>
              <w:rPr>
                <w:spacing w:val="1"/>
                <w:w w:val="103"/>
                <w:sz w:val="19"/>
              </w:rPr>
              <w:t>pre</w:t>
            </w:r>
            <w:r>
              <w:rPr>
                <w:spacing w:val="2"/>
                <w:w w:val="103"/>
                <w:sz w:val="19"/>
              </w:rPr>
              <w:t>m</w:t>
            </w:r>
            <w:r>
              <w:rPr>
                <w:w w:val="103"/>
                <w:sz w:val="19"/>
              </w:rPr>
              <w:t>i</w:t>
            </w:r>
            <w:r>
              <w:rPr>
                <w:spacing w:val="1"/>
                <w:w w:val="103"/>
                <w:sz w:val="19"/>
              </w:rPr>
              <w:t>se</w:t>
            </w:r>
            <w:r w:rsidR="006541F9">
              <w:rPr>
                <w:spacing w:val="1"/>
                <w:w w:val="51"/>
                <w:sz w:val="19"/>
              </w:rPr>
              <w:t>-</w:t>
            </w:r>
            <w:r>
              <w:rPr>
                <w:spacing w:val="1"/>
                <w:w w:val="103"/>
                <w:sz w:val="19"/>
              </w:rPr>
              <w:t>base</w:t>
            </w:r>
            <w:r>
              <w:rPr>
                <w:w w:val="103"/>
                <w:sz w:val="19"/>
              </w:rPr>
              <w:t>d</w:t>
            </w:r>
            <w:r>
              <w:rPr>
                <w:spacing w:val="4"/>
                <w:sz w:val="19"/>
              </w:rPr>
              <w:t xml:space="preserve"> </w:t>
            </w:r>
            <w:r>
              <w:rPr>
                <w:w w:val="103"/>
                <w:sz w:val="19"/>
              </w:rPr>
              <w:t>/</w:t>
            </w:r>
            <w:r>
              <w:rPr>
                <w:spacing w:val="3"/>
                <w:sz w:val="19"/>
              </w:rPr>
              <w:t xml:space="preserve"> </w:t>
            </w:r>
            <w:r>
              <w:rPr>
                <w:spacing w:val="1"/>
                <w:w w:val="103"/>
                <w:sz w:val="19"/>
              </w:rPr>
              <w:t>hos</w:t>
            </w:r>
            <w:r>
              <w:rPr>
                <w:w w:val="103"/>
                <w:sz w:val="19"/>
              </w:rPr>
              <w:t>t</w:t>
            </w:r>
            <w:r>
              <w:rPr>
                <w:spacing w:val="1"/>
                <w:w w:val="103"/>
                <w:sz w:val="19"/>
              </w:rPr>
              <w:t>e</w:t>
            </w:r>
            <w:r>
              <w:rPr>
                <w:w w:val="103"/>
                <w:sz w:val="19"/>
              </w:rPr>
              <w:t>d</w:t>
            </w:r>
            <w:r>
              <w:rPr>
                <w:spacing w:val="4"/>
                <w:sz w:val="19"/>
              </w:rPr>
              <w:t xml:space="preserve"> </w:t>
            </w:r>
            <w:r>
              <w:rPr>
                <w:spacing w:val="1"/>
                <w:w w:val="103"/>
                <w:sz w:val="19"/>
              </w:rPr>
              <w:t>so</w:t>
            </w:r>
            <w:r>
              <w:rPr>
                <w:w w:val="103"/>
                <w:sz w:val="19"/>
              </w:rPr>
              <w:t>l</w:t>
            </w:r>
            <w:r>
              <w:rPr>
                <w:spacing w:val="1"/>
                <w:w w:val="103"/>
                <w:sz w:val="19"/>
              </w:rPr>
              <w:t>u</w:t>
            </w:r>
            <w:r>
              <w:rPr>
                <w:w w:val="103"/>
                <w:sz w:val="19"/>
              </w:rPr>
              <w:t>ti</w:t>
            </w:r>
            <w:r>
              <w:rPr>
                <w:spacing w:val="1"/>
                <w:w w:val="103"/>
                <w:sz w:val="19"/>
              </w:rPr>
              <w:t>o</w:t>
            </w:r>
            <w:r>
              <w:rPr>
                <w:w w:val="103"/>
                <w:sz w:val="19"/>
              </w:rPr>
              <w:t>n</w:t>
            </w:r>
          </w:p>
        </w:tc>
        <w:tc>
          <w:tcPr>
            <w:tcW w:w="360" w:type="dxa"/>
            <w:shd w:val="clear" w:color="auto" w:fill="EEEEEE"/>
          </w:tcPr>
          <w:p w14:paraId="06C798E2" w14:textId="77777777" w:rsidR="00031945" w:rsidRDefault="00FB251C">
            <w:pPr>
              <w:pStyle w:val="TableParagraph"/>
              <w:ind w:left="42" w:right="0"/>
              <w:rPr>
                <w:sz w:val="19"/>
              </w:rPr>
            </w:pPr>
            <w:r>
              <w:rPr>
                <w:w w:val="103"/>
                <w:sz w:val="19"/>
              </w:rPr>
              <w:t>*</w:t>
            </w:r>
          </w:p>
        </w:tc>
        <w:tc>
          <w:tcPr>
            <w:tcW w:w="2340" w:type="dxa"/>
            <w:shd w:val="clear" w:color="auto" w:fill="EEEEEE"/>
          </w:tcPr>
          <w:p w14:paraId="3240BC8A" w14:textId="77777777" w:rsidR="00031945" w:rsidRDefault="00FB251C">
            <w:pPr>
              <w:pStyle w:val="TableParagraph"/>
              <w:ind w:left="7" w:right="0"/>
              <w:rPr>
                <w:sz w:val="19"/>
              </w:rPr>
            </w:pPr>
            <w:r>
              <w:rPr>
                <w:w w:val="103"/>
                <w:sz w:val="19"/>
              </w:rPr>
              <w:t>4</w:t>
            </w:r>
          </w:p>
        </w:tc>
        <w:tc>
          <w:tcPr>
            <w:tcW w:w="2070" w:type="dxa"/>
            <w:shd w:val="clear" w:color="auto" w:fill="EEEEEE"/>
          </w:tcPr>
          <w:p w14:paraId="788DDAF0" w14:textId="77777777" w:rsidR="00031945" w:rsidRDefault="009B10AC" w:rsidP="00D46AA6">
            <w:pPr>
              <w:pStyle w:val="TableParagraph"/>
              <w:ind w:left="144"/>
              <w:rPr>
                <w:sz w:val="19"/>
              </w:rPr>
            </w:pPr>
            <w:r>
              <w:rPr>
                <w:w w:val="105"/>
                <w:sz w:val="19"/>
              </w:rPr>
              <w:t>9/21</w:t>
            </w:r>
            <w:r w:rsidR="00FB251C">
              <w:rPr>
                <w:w w:val="105"/>
                <w:sz w:val="19"/>
              </w:rPr>
              <w:t>/16</w:t>
            </w:r>
          </w:p>
        </w:tc>
        <w:tc>
          <w:tcPr>
            <w:tcW w:w="853" w:type="dxa"/>
            <w:shd w:val="clear" w:color="auto" w:fill="EEEEEE"/>
          </w:tcPr>
          <w:p w14:paraId="75151D19" w14:textId="03EEE5B9" w:rsidR="00031945" w:rsidRDefault="00FF0406" w:rsidP="009B10AC">
            <w:pPr>
              <w:pStyle w:val="TableParagraph"/>
              <w:ind w:left="7" w:right="0"/>
            </w:pPr>
            <w:r>
              <w:rPr>
                <w:w w:val="103"/>
                <w:sz w:val="19"/>
              </w:rPr>
              <w:t>100%</w:t>
            </w:r>
          </w:p>
        </w:tc>
      </w:tr>
      <w:tr w:rsidR="00FF0406" w14:paraId="5FE2AA5B" w14:textId="77777777" w:rsidTr="00FF0406">
        <w:trPr>
          <w:trHeight w:hRule="exact" w:val="442"/>
        </w:trPr>
        <w:tc>
          <w:tcPr>
            <w:tcW w:w="4169" w:type="dxa"/>
          </w:tcPr>
          <w:p w14:paraId="1383EA45" w14:textId="77777777" w:rsidR="00031945" w:rsidRDefault="00FB251C">
            <w:pPr>
              <w:pStyle w:val="TableParagraph"/>
              <w:ind w:right="395"/>
              <w:jc w:val="left"/>
              <w:rPr>
                <w:sz w:val="19"/>
              </w:rPr>
            </w:pPr>
            <w:r>
              <w:rPr>
                <w:w w:val="105"/>
                <w:sz w:val="19"/>
              </w:rPr>
              <w:t>Data conversion</w:t>
            </w:r>
          </w:p>
        </w:tc>
        <w:tc>
          <w:tcPr>
            <w:tcW w:w="360" w:type="dxa"/>
          </w:tcPr>
          <w:p w14:paraId="46BF1310" w14:textId="77777777" w:rsidR="00031945" w:rsidRDefault="00FB251C">
            <w:pPr>
              <w:pStyle w:val="TableParagraph"/>
              <w:ind w:left="42" w:right="0"/>
              <w:rPr>
                <w:sz w:val="19"/>
              </w:rPr>
            </w:pPr>
            <w:r>
              <w:rPr>
                <w:w w:val="103"/>
                <w:sz w:val="19"/>
              </w:rPr>
              <w:t>*</w:t>
            </w:r>
          </w:p>
        </w:tc>
        <w:tc>
          <w:tcPr>
            <w:tcW w:w="2340" w:type="dxa"/>
          </w:tcPr>
          <w:p w14:paraId="2B4B16EB" w14:textId="77777777" w:rsidR="00031945" w:rsidRDefault="009759BF">
            <w:pPr>
              <w:pStyle w:val="TableParagraph"/>
              <w:ind w:left="844" w:right="836"/>
              <w:rPr>
                <w:sz w:val="19"/>
              </w:rPr>
            </w:pPr>
            <w:r>
              <w:rPr>
                <w:w w:val="105"/>
                <w:sz w:val="19"/>
              </w:rPr>
              <w:t>1</w:t>
            </w:r>
            <w:r w:rsidR="00AA6494">
              <w:rPr>
                <w:w w:val="105"/>
                <w:sz w:val="19"/>
              </w:rPr>
              <w:t>5</w:t>
            </w:r>
            <w:r>
              <w:rPr>
                <w:w w:val="105"/>
                <w:sz w:val="19"/>
              </w:rPr>
              <w:t>0</w:t>
            </w:r>
          </w:p>
        </w:tc>
        <w:tc>
          <w:tcPr>
            <w:tcW w:w="2070" w:type="dxa"/>
          </w:tcPr>
          <w:p w14:paraId="7ABB017F" w14:textId="77777777" w:rsidR="00031945" w:rsidRDefault="009759BF">
            <w:pPr>
              <w:pStyle w:val="TableParagraph"/>
              <w:ind w:left="144"/>
              <w:rPr>
                <w:sz w:val="19"/>
              </w:rPr>
            </w:pPr>
            <w:r>
              <w:rPr>
                <w:w w:val="105"/>
                <w:sz w:val="19"/>
              </w:rPr>
              <w:t>11/10/16</w:t>
            </w:r>
          </w:p>
        </w:tc>
        <w:tc>
          <w:tcPr>
            <w:tcW w:w="853" w:type="dxa"/>
          </w:tcPr>
          <w:p w14:paraId="733553F4" w14:textId="77777777" w:rsidR="00031945" w:rsidRDefault="00031945"/>
        </w:tc>
      </w:tr>
      <w:tr w:rsidR="00FF0406" w14:paraId="1F5DA372" w14:textId="77777777" w:rsidTr="00FF0406">
        <w:trPr>
          <w:trHeight w:hRule="exact" w:val="446"/>
        </w:trPr>
        <w:tc>
          <w:tcPr>
            <w:tcW w:w="4169" w:type="dxa"/>
            <w:shd w:val="clear" w:color="auto" w:fill="EEEEEE"/>
          </w:tcPr>
          <w:p w14:paraId="15AE427F" w14:textId="77777777" w:rsidR="00031945" w:rsidRDefault="00FB251C">
            <w:pPr>
              <w:pStyle w:val="TableParagraph"/>
              <w:ind w:right="395"/>
              <w:jc w:val="left"/>
              <w:rPr>
                <w:sz w:val="19"/>
              </w:rPr>
            </w:pPr>
            <w:r>
              <w:rPr>
                <w:w w:val="105"/>
                <w:sz w:val="19"/>
              </w:rPr>
              <w:t>RMEx Management training</w:t>
            </w:r>
          </w:p>
        </w:tc>
        <w:tc>
          <w:tcPr>
            <w:tcW w:w="360" w:type="dxa"/>
            <w:shd w:val="clear" w:color="auto" w:fill="EEEEEE"/>
          </w:tcPr>
          <w:p w14:paraId="5939C905" w14:textId="77777777" w:rsidR="00031945" w:rsidRDefault="00FB251C">
            <w:pPr>
              <w:pStyle w:val="TableParagraph"/>
              <w:ind w:left="42" w:right="0"/>
              <w:rPr>
                <w:sz w:val="19"/>
              </w:rPr>
            </w:pPr>
            <w:r>
              <w:rPr>
                <w:w w:val="103"/>
                <w:sz w:val="19"/>
              </w:rPr>
              <w:t>*</w:t>
            </w:r>
          </w:p>
        </w:tc>
        <w:tc>
          <w:tcPr>
            <w:tcW w:w="2340" w:type="dxa"/>
            <w:shd w:val="clear" w:color="auto" w:fill="EEEEEE"/>
          </w:tcPr>
          <w:p w14:paraId="18E19837" w14:textId="77777777" w:rsidR="00031945" w:rsidRDefault="00D46AA6">
            <w:pPr>
              <w:pStyle w:val="TableParagraph"/>
              <w:ind w:left="844" w:right="836"/>
              <w:rPr>
                <w:sz w:val="19"/>
              </w:rPr>
            </w:pPr>
            <w:r>
              <w:rPr>
                <w:w w:val="105"/>
                <w:sz w:val="19"/>
              </w:rPr>
              <w:t>60</w:t>
            </w:r>
          </w:p>
        </w:tc>
        <w:tc>
          <w:tcPr>
            <w:tcW w:w="2070" w:type="dxa"/>
            <w:shd w:val="clear" w:color="auto" w:fill="EEEEEE"/>
          </w:tcPr>
          <w:p w14:paraId="21992FD4" w14:textId="77777777" w:rsidR="00031945" w:rsidRDefault="005401CA" w:rsidP="00D46AA6">
            <w:pPr>
              <w:pStyle w:val="TableParagraph"/>
              <w:ind w:left="144"/>
              <w:rPr>
                <w:sz w:val="19"/>
              </w:rPr>
            </w:pPr>
            <w:r>
              <w:rPr>
                <w:sz w:val="19"/>
              </w:rPr>
              <w:t>10/</w:t>
            </w:r>
            <w:r w:rsidR="00D46AA6">
              <w:rPr>
                <w:sz w:val="19"/>
              </w:rPr>
              <w:t>31</w:t>
            </w:r>
            <w:r>
              <w:rPr>
                <w:sz w:val="19"/>
              </w:rPr>
              <w:t>/</w:t>
            </w:r>
            <w:r w:rsidR="00D46AA6">
              <w:rPr>
                <w:sz w:val="19"/>
              </w:rPr>
              <w:t>1</w:t>
            </w:r>
            <w:r>
              <w:rPr>
                <w:sz w:val="19"/>
              </w:rPr>
              <w:t>6</w:t>
            </w:r>
          </w:p>
        </w:tc>
        <w:tc>
          <w:tcPr>
            <w:tcW w:w="853" w:type="dxa"/>
            <w:shd w:val="clear" w:color="auto" w:fill="EEEEEE"/>
          </w:tcPr>
          <w:p w14:paraId="0CCC9430" w14:textId="77777777" w:rsidR="00031945" w:rsidRDefault="005401CA" w:rsidP="005401CA">
            <w:pPr>
              <w:jc w:val="center"/>
            </w:pPr>
            <w:r>
              <w:t>5%</w:t>
            </w:r>
          </w:p>
        </w:tc>
      </w:tr>
      <w:tr w:rsidR="00FF0406" w14:paraId="75DDDBD2" w14:textId="77777777" w:rsidTr="00E01E07">
        <w:trPr>
          <w:trHeight w:hRule="exact" w:val="642"/>
        </w:trPr>
        <w:tc>
          <w:tcPr>
            <w:tcW w:w="4169" w:type="dxa"/>
          </w:tcPr>
          <w:p w14:paraId="6654141E" w14:textId="77777777" w:rsidR="00031945" w:rsidRDefault="00FB251C">
            <w:pPr>
              <w:pStyle w:val="TableParagraph"/>
              <w:ind w:right="395"/>
              <w:jc w:val="left"/>
              <w:rPr>
                <w:sz w:val="19"/>
              </w:rPr>
            </w:pPr>
            <w:r>
              <w:rPr>
                <w:spacing w:val="2"/>
                <w:w w:val="103"/>
                <w:sz w:val="19"/>
              </w:rPr>
              <w:t>H</w:t>
            </w:r>
            <w:r>
              <w:rPr>
                <w:spacing w:val="1"/>
                <w:w w:val="103"/>
                <w:sz w:val="19"/>
              </w:rPr>
              <w:t>os</w:t>
            </w:r>
            <w:r>
              <w:rPr>
                <w:w w:val="103"/>
                <w:sz w:val="19"/>
              </w:rPr>
              <w:t>t</w:t>
            </w:r>
            <w:r>
              <w:rPr>
                <w:spacing w:val="1"/>
                <w:w w:val="103"/>
                <w:sz w:val="19"/>
              </w:rPr>
              <w:t>e</w:t>
            </w:r>
            <w:r>
              <w:rPr>
                <w:w w:val="103"/>
                <w:sz w:val="19"/>
              </w:rPr>
              <w:t>d</w:t>
            </w:r>
            <w:r>
              <w:rPr>
                <w:spacing w:val="4"/>
                <w:sz w:val="19"/>
              </w:rPr>
              <w:t xml:space="preserve"> </w:t>
            </w:r>
            <w:r>
              <w:rPr>
                <w:spacing w:val="1"/>
                <w:w w:val="103"/>
                <w:sz w:val="19"/>
              </w:rPr>
              <w:t>o</w:t>
            </w:r>
            <w:r>
              <w:rPr>
                <w:w w:val="103"/>
                <w:sz w:val="19"/>
              </w:rPr>
              <w:t>r</w:t>
            </w:r>
            <w:r>
              <w:rPr>
                <w:spacing w:val="3"/>
                <w:sz w:val="19"/>
              </w:rPr>
              <w:t xml:space="preserve"> </w:t>
            </w:r>
            <w:r>
              <w:rPr>
                <w:spacing w:val="1"/>
                <w:w w:val="103"/>
                <w:sz w:val="19"/>
              </w:rPr>
              <w:t>pre</w:t>
            </w:r>
            <w:r>
              <w:rPr>
                <w:spacing w:val="2"/>
                <w:w w:val="103"/>
                <w:sz w:val="19"/>
              </w:rPr>
              <w:t>m</w:t>
            </w:r>
            <w:r>
              <w:rPr>
                <w:w w:val="103"/>
                <w:sz w:val="19"/>
              </w:rPr>
              <w:t>i</w:t>
            </w:r>
            <w:r>
              <w:rPr>
                <w:spacing w:val="1"/>
                <w:w w:val="103"/>
                <w:sz w:val="19"/>
              </w:rPr>
              <w:t>se</w:t>
            </w:r>
            <w:r w:rsidR="00AA6494">
              <w:rPr>
                <w:spacing w:val="1"/>
                <w:w w:val="51"/>
                <w:sz w:val="19"/>
              </w:rPr>
              <w:t>-</w:t>
            </w:r>
            <w:r>
              <w:rPr>
                <w:spacing w:val="1"/>
                <w:w w:val="103"/>
                <w:sz w:val="19"/>
              </w:rPr>
              <w:t>base</w:t>
            </w:r>
            <w:r>
              <w:rPr>
                <w:w w:val="103"/>
                <w:sz w:val="19"/>
              </w:rPr>
              <w:t>d</w:t>
            </w:r>
            <w:r>
              <w:rPr>
                <w:spacing w:val="4"/>
                <w:sz w:val="19"/>
              </w:rPr>
              <w:t xml:space="preserve"> </w:t>
            </w:r>
            <w:r>
              <w:rPr>
                <w:spacing w:val="1"/>
                <w:w w:val="103"/>
                <w:sz w:val="19"/>
              </w:rPr>
              <w:t>d</w:t>
            </w:r>
            <w:r>
              <w:rPr>
                <w:w w:val="103"/>
                <w:sz w:val="19"/>
              </w:rPr>
              <w:t>i</w:t>
            </w:r>
            <w:r>
              <w:rPr>
                <w:spacing w:val="1"/>
                <w:w w:val="103"/>
                <w:sz w:val="19"/>
              </w:rPr>
              <w:t>a</w:t>
            </w:r>
            <w:r>
              <w:rPr>
                <w:w w:val="103"/>
                <w:sz w:val="19"/>
              </w:rPr>
              <w:t>l</w:t>
            </w:r>
            <w:r>
              <w:rPr>
                <w:spacing w:val="1"/>
                <w:w w:val="103"/>
                <w:sz w:val="19"/>
              </w:rPr>
              <w:t>e</w:t>
            </w:r>
            <w:r>
              <w:rPr>
                <w:w w:val="103"/>
                <w:sz w:val="19"/>
              </w:rPr>
              <w:t>r</w:t>
            </w:r>
            <w:r>
              <w:rPr>
                <w:spacing w:val="3"/>
                <w:sz w:val="19"/>
              </w:rPr>
              <w:t xml:space="preserve"> </w:t>
            </w:r>
            <w:r>
              <w:rPr>
                <w:spacing w:val="1"/>
                <w:w w:val="103"/>
                <w:sz w:val="19"/>
              </w:rPr>
              <w:t>se</w:t>
            </w:r>
            <w:r>
              <w:rPr>
                <w:w w:val="103"/>
                <w:sz w:val="19"/>
              </w:rPr>
              <w:t>t</w:t>
            </w:r>
            <w:r>
              <w:rPr>
                <w:spacing w:val="3"/>
                <w:sz w:val="19"/>
              </w:rPr>
              <w:t xml:space="preserve"> </w:t>
            </w:r>
            <w:r>
              <w:rPr>
                <w:spacing w:val="1"/>
                <w:w w:val="103"/>
                <w:sz w:val="19"/>
              </w:rPr>
              <w:t>up</w:t>
            </w:r>
          </w:p>
        </w:tc>
        <w:tc>
          <w:tcPr>
            <w:tcW w:w="360" w:type="dxa"/>
          </w:tcPr>
          <w:p w14:paraId="4294BC95" w14:textId="77777777" w:rsidR="00031945" w:rsidRDefault="00031945"/>
        </w:tc>
        <w:tc>
          <w:tcPr>
            <w:tcW w:w="2340" w:type="dxa"/>
          </w:tcPr>
          <w:p w14:paraId="5F13795E" w14:textId="77777777" w:rsidR="00031945" w:rsidRDefault="00383F9D">
            <w:pPr>
              <w:pStyle w:val="TableParagraph"/>
              <w:ind w:left="7" w:right="0"/>
              <w:rPr>
                <w:sz w:val="19"/>
              </w:rPr>
            </w:pPr>
            <w:r>
              <w:rPr>
                <w:w w:val="103"/>
                <w:sz w:val="19"/>
              </w:rPr>
              <w:t>16</w:t>
            </w:r>
          </w:p>
        </w:tc>
        <w:tc>
          <w:tcPr>
            <w:tcW w:w="2070" w:type="dxa"/>
          </w:tcPr>
          <w:p w14:paraId="0923F1CE" w14:textId="77777777" w:rsidR="00031945" w:rsidRDefault="005401CA" w:rsidP="009D5F1B">
            <w:pPr>
              <w:pStyle w:val="TableParagraph"/>
              <w:ind w:left="144"/>
              <w:rPr>
                <w:sz w:val="19"/>
              </w:rPr>
            </w:pPr>
            <w:r w:rsidRPr="00E01E07">
              <w:rPr>
                <w:sz w:val="16"/>
                <w:szCs w:val="16"/>
              </w:rPr>
              <w:t>TBA</w:t>
            </w:r>
            <w:r w:rsidRPr="00E01E07">
              <w:rPr>
                <w:sz w:val="16"/>
                <w:szCs w:val="16"/>
              </w:rPr>
              <w:br/>
            </w:r>
            <w:r w:rsidR="009D5F1B" w:rsidRPr="00E01E07">
              <w:rPr>
                <w:sz w:val="16"/>
                <w:szCs w:val="16"/>
              </w:rPr>
              <w:t>Person</w:t>
            </w:r>
            <w:r w:rsidR="00AA6494" w:rsidRPr="00E01E07">
              <w:rPr>
                <w:sz w:val="16"/>
                <w:szCs w:val="16"/>
              </w:rPr>
              <w:t xml:space="preserve"> on site </w:t>
            </w:r>
            <w:r w:rsidR="009D5F1B" w:rsidRPr="00E01E07">
              <w:rPr>
                <w:sz w:val="16"/>
                <w:szCs w:val="16"/>
              </w:rPr>
              <w:t>with some remote work</w:t>
            </w:r>
          </w:p>
        </w:tc>
        <w:tc>
          <w:tcPr>
            <w:tcW w:w="853" w:type="dxa"/>
          </w:tcPr>
          <w:p w14:paraId="43001978" w14:textId="77777777" w:rsidR="00031945" w:rsidRDefault="00031945"/>
        </w:tc>
      </w:tr>
      <w:tr w:rsidR="00FF0406" w14:paraId="02797649" w14:textId="77777777" w:rsidTr="00FF0406">
        <w:trPr>
          <w:trHeight w:hRule="exact" w:val="768"/>
        </w:trPr>
        <w:tc>
          <w:tcPr>
            <w:tcW w:w="4169" w:type="dxa"/>
            <w:shd w:val="clear" w:color="auto" w:fill="EEEEEE"/>
          </w:tcPr>
          <w:p w14:paraId="5B46EF37" w14:textId="77777777" w:rsidR="00031945" w:rsidRDefault="00FB251C">
            <w:pPr>
              <w:pStyle w:val="TableParagraph"/>
              <w:ind w:right="395"/>
              <w:jc w:val="left"/>
              <w:rPr>
                <w:sz w:val="19"/>
              </w:rPr>
            </w:pPr>
            <w:r>
              <w:rPr>
                <w:w w:val="105"/>
                <w:sz w:val="19"/>
              </w:rPr>
              <w:t>Dialer integration and training</w:t>
            </w:r>
          </w:p>
        </w:tc>
        <w:tc>
          <w:tcPr>
            <w:tcW w:w="360" w:type="dxa"/>
            <w:shd w:val="clear" w:color="auto" w:fill="EEEEEE"/>
          </w:tcPr>
          <w:p w14:paraId="4B53E86C" w14:textId="77777777" w:rsidR="00031945" w:rsidRDefault="00031945"/>
        </w:tc>
        <w:tc>
          <w:tcPr>
            <w:tcW w:w="2340" w:type="dxa"/>
            <w:shd w:val="clear" w:color="auto" w:fill="EEEEEE"/>
          </w:tcPr>
          <w:p w14:paraId="6D085019" w14:textId="77777777" w:rsidR="00031945" w:rsidRDefault="00D46AA6">
            <w:pPr>
              <w:pStyle w:val="TableParagraph"/>
              <w:ind w:left="844" w:right="836"/>
              <w:rPr>
                <w:sz w:val="19"/>
              </w:rPr>
            </w:pPr>
            <w:r>
              <w:rPr>
                <w:w w:val="105"/>
                <w:sz w:val="19"/>
              </w:rPr>
              <w:t>20</w:t>
            </w:r>
          </w:p>
        </w:tc>
        <w:tc>
          <w:tcPr>
            <w:tcW w:w="2070" w:type="dxa"/>
            <w:shd w:val="clear" w:color="auto" w:fill="EEEEEE"/>
          </w:tcPr>
          <w:p w14:paraId="72F5B941" w14:textId="77777777" w:rsidR="005401CA" w:rsidRDefault="005401CA" w:rsidP="009D5F1B">
            <w:pPr>
              <w:pStyle w:val="TableParagraph"/>
              <w:ind w:left="144"/>
              <w:rPr>
                <w:sz w:val="19"/>
              </w:rPr>
            </w:pPr>
            <w:r>
              <w:rPr>
                <w:sz w:val="19"/>
              </w:rPr>
              <w:t>TBA</w:t>
            </w:r>
            <w:r>
              <w:rPr>
                <w:sz w:val="19"/>
              </w:rPr>
              <w:br/>
            </w:r>
            <w:r w:rsidR="009D5F1B">
              <w:rPr>
                <w:sz w:val="16"/>
                <w:szCs w:val="16"/>
              </w:rPr>
              <w:t>Person</w:t>
            </w:r>
            <w:r w:rsidRPr="00D27C38">
              <w:rPr>
                <w:sz w:val="16"/>
                <w:szCs w:val="16"/>
              </w:rPr>
              <w:t xml:space="preserve"> on site</w:t>
            </w:r>
            <w:r w:rsidR="00D27C38" w:rsidRPr="00D27C38">
              <w:rPr>
                <w:sz w:val="16"/>
                <w:szCs w:val="16"/>
              </w:rPr>
              <w:t xml:space="preserve"> and remote</w:t>
            </w:r>
            <w:r>
              <w:rPr>
                <w:sz w:val="19"/>
              </w:rPr>
              <w:br/>
            </w:r>
          </w:p>
        </w:tc>
        <w:tc>
          <w:tcPr>
            <w:tcW w:w="853" w:type="dxa"/>
            <w:shd w:val="clear" w:color="auto" w:fill="EEEEEE"/>
          </w:tcPr>
          <w:p w14:paraId="57D0DB49" w14:textId="77777777" w:rsidR="00031945" w:rsidRDefault="00031945"/>
        </w:tc>
      </w:tr>
      <w:tr w:rsidR="00FF0406" w14:paraId="0640AF5A" w14:textId="77777777" w:rsidTr="00FF0406">
        <w:trPr>
          <w:trHeight w:hRule="exact" w:val="624"/>
        </w:trPr>
        <w:tc>
          <w:tcPr>
            <w:tcW w:w="4169" w:type="dxa"/>
            <w:shd w:val="clear" w:color="auto" w:fill="auto"/>
          </w:tcPr>
          <w:p w14:paraId="08BB7E2D" w14:textId="77777777" w:rsidR="00650646" w:rsidRDefault="00650646" w:rsidP="00987109">
            <w:pPr>
              <w:pStyle w:val="TableParagraph"/>
              <w:spacing w:line="252" w:lineRule="auto"/>
              <w:ind w:right="551"/>
              <w:jc w:val="left"/>
              <w:rPr>
                <w:w w:val="105"/>
                <w:sz w:val="19"/>
              </w:rPr>
            </w:pPr>
            <w:r>
              <w:rPr>
                <w:w w:val="105"/>
                <w:sz w:val="19"/>
              </w:rPr>
              <w:t xml:space="preserve">MBB Linking profile (Companionship) </w:t>
            </w:r>
          </w:p>
        </w:tc>
        <w:tc>
          <w:tcPr>
            <w:tcW w:w="360" w:type="dxa"/>
            <w:shd w:val="clear" w:color="auto" w:fill="auto"/>
          </w:tcPr>
          <w:p w14:paraId="1BE44BE9" w14:textId="77777777" w:rsidR="00650646" w:rsidRDefault="00650646" w:rsidP="00987109"/>
        </w:tc>
        <w:tc>
          <w:tcPr>
            <w:tcW w:w="2340" w:type="dxa"/>
            <w:shd w:val="clear" w:color="auto" w:fill="auto"/>
          </w:tcPr>
          <w:p w14:paraId="2040DFA9" w14:textId="77777777" w:rsidR="00650646" w:rsidRDefault="00D46AA6" w:rsidP="00D46AA6">
            <w:pPr>
              <w:pStyle w:val="TableParagraph"/>
              <w:ind w:left="0" w:right="836"/>
              <w:rPr>
                <w:w w:val="105"/>
                <w:sz w:val="19"/>
              </w:rPr>
            </w:pPr>
            <w:r>
              <w:rPr>
                <w:w w:val="105"/>
                <w:sz w:val="19"/>
              </w:rPr>
              <w:t>To be analyzed</w:t>
            </w:r>
          </w:p>
        </w:tc>
        <w:tc>
          <w:tcPr>
            <w:tcW w:w="2070" w:type="dxa"/>
            <w:shd w:val="clear" w:color="auto" w:fill="auto"/>
          </w:tcPr>
          <w:p w14:paraId="73D11F8F" w14:textId="77777777" w:rsidR="00650646" w:rsidRDefault="00650646" w:rsidP="00987109">
            <w:pPr>
              <w:pStyle w:val="TableParagraph"/>
              <w:ind w:left="144"/>
              <w:rPr>
                <w:w w:val="105"/>
                <w:sz w:val="19"/>
              </w:rPr>
            </w:pPr>
          </w:p>
        </w:tc>
        <w:tc>
          <w:tcPr>
            <w:tcW w:w="853" w:type="dxa"/>
            <w:shd w:val="clear" w:color="auto" w:fill="auto"/>
          </w:tcPr>
          <w:p w14:paraId="38B4AC3F" w14:textId="77777777" w:rsidR="00650646" w:rsidRDefault="00650646" w:rsidP="00987109"/>
        </w:tc>
      </w:tr>
      <w:tr w:rsidR="00FF0406" w14:paraId="0EFEAE0C" w14:textId="77777777" w:rsidTr="00FF0406">
        <w:trPr>
          <w:trHeight w:hRule="exact" w:val="442"/>
        </w:trPr>
        <w:tc>
          <w:tcPr>
            <w:tcW w:w="4169" w:type="dxa"/>
            <w:shd w:val="clear" w:color="auto" w:fill="BFBFBF" w:themeFill="background1" w:themeFillShade="BF"/>
          </w:tcPr>
          <w:p w14:paraId="7A93C797" w14:textId="77777777" w:rsidR="001D5101" w:rsidRPr="00650646" w:rsidRDefault="001D5101" w:rsidP="001D5101">
            <w:pPr>
              <w:pStyle w:val="TableParagraph"/>
              <w:spacing w:before="81"/>
              <w:ind w:right="395"/>
              <w:jc w:val="left"/>
              <w:rPr>
                <w:b/>
                <w:sz w:val="19"/>
              </w:rPr>
            </w:pPr>
            <w:r w:rsidRPr="00650646">
              <w:rPr>
                <w:b/>
                <w:w w:val="105"/>
                <w:sz w:val="19"/>
              </w:rPr>
              <w:t xml:space="preserve">Custom Programming </w:t>
            </w:r>
          </w:p>
        </w:tc>
        <w:tc>
          <w:tcPr>
            <w:tcW w:w="5623" w:type="dxa"/>
            <w:gridSpan w:val="4"/>
            <w:shd w:val="clear" w:color="auto" w:fill="BFBFBF" w:themeFill="background1" w:themeFillShade="BF"/>
          </w:tcPr>
          <w:p w14:paraId="125CD907" w14:textId="77777777" w:rsidR="001D5101" w:rsidRDefault="001D5101"/>
        </w:tc>
      </w:tr>
      <w:tr w:rsidR="00FF0406" w14:paraId="786F5952" w14:textId="77777777" w:rsidTr="00FF0406">
        <w:trPr>
          <w:trHeight w:hRule="exact" w:val="894"/>
        </w:trPr>
        <w:tc>
          <w:tcPr>
            <w:tcW w:w="4169" w:type="dxa"/>
            <w:shd w:val="clear" w:color="auto" w:fill="EEEEEE"/>
          </w:tcPr>
          <w:p w14:paraId="5B67C74B" w14:textId="77777777" w:rsidR="00413595" w:rsidRPr="00AA2AED" w:rsidRDefault="00413595" w:rsidP="00D46AA6">
            <w:pPr>
              <w:pStyle w:val="TableParagraph"/>
              <w:numPr>
                <w:ilvl w:val="0"/>
                <w:numId w:val="3"/>
              </w:numPr>
              <w:spacing w:line="252" w:lineRule="auto"/>
              <w:ind w:right="551"/>
              <w:jc w:val="left"/>
              <w:rPr>
                <w:w w:val="105"/>
                <w:sz w:val="19"/>
              </w:rPr>
            </w:pPr>
            <w:r w:rsidRPr="00AA2AED">
              <w:rPr>
                <w:w w:val="105"/>
                <w:sz w:val="19"/>
              </w:rPr>
              <w:t xml:space="preserve">New business </w:t>
            </w:r>
            <w:r w:rsidR="00D46AA6">
              <w:rPr>
                <w:w w:val="105"/>
                <w:sz w:val="19"/>
              </w:rPr>
              <w:t>bridge program</w:t>
            </w:r>
            <w:r w:rsidR="001F3BB9">
              <w:rPr>
                <w:w w:val="105"/>
                <w:sz w:val="19"/>
              </w:rPr>
              <w:t>s</w:t>
            </w:r>
            <w:r w:rsidR="00D46AA6">
              <w:rPr>
                <w:w w:val="105"/>
                <w:sz w:val="19"/>
              </w:rPr>
              <w:t xml:space="preserve"> </w:t>
            </w:r>
            <w:r w:rsidR="00565121" w:rsidRPr="00AA2AED">
              <w:rPr>
                <w:w w:val="105"/>
                <w:sz w:val="19"/>
              </w:rPr>
              <w:t xml:space="preserve"> (Unisource import file</w:t>
            </w:r>
            <w:r w:rsidR="00777631" w:rsidRPr="00AA2AED">
              <w:rPr>
                <w:w w:val="105"/>
                <w:sz w:val="19"/>
              </w:rPr>
              <w:t>/ Medical sort</w:t>
            </w:r>
            <w:r w:rsidR="00565121" w:rsidRPr="00AA2AED">
              <w:rPr>
                <w:w w:val="105"/>
                <w:sz w:val="19"/>
              </w:rPr>
              <w:t>)</w:t>
            </w:r>
          </w:p>
        </w:tc>
        <w:tc>
          <w:tcPr>
            <w:tcW w:w="360" w:type="dxa"/>
            <w:shd w:val="clear" w:color="auto" w:fill="EEEEEE"/>
          </w:tcPr>
          <w:p w14:paraId="37556648" w14:textId="77777777" w:rsidR="00413595" w:rsidRDefault="00413595" w:rsidP="00413595">
            <w:pPr>
              <w:jc w:val="center"/>
            </w:pPr>
            <w:r>
              <w:rPr>
                <w:w w:val="103"/>
                <w:sz w:val="19"/>
              </w:rPr>
              <w:br/>
              <w:t>*</w:t>
            </w:r>
          </w:p>
        </w:tc>
        <w:tc>
          <w:tcPr>
            <w:tcW w:w="2340" w:type="dxa"/>
            <w:shd w:val="clear" w:color="auto" w:fill="EEEEEE"/>
          </w:tcPr>
          <w:p w14:paraId="6241B06C" w14:textId="77777777" w:rsidR="00413595" w:rsidRDefault="00777631">
            <w:pPr>
              <w:pStyle w:val="TableParagraph"/>
              <w:ind w:left="844" w:right="836"/>
              <w:rPr>
                <w:w w:val="105"/>
                <w:sz w:val="19"/>
              </w:rPr>
            </w:pPr>
            <w:r>
              <w:rPr>
                <w:w w:val="105"/>
                <w:sz w:val="19"/>
              </w:rPr>
              <w:t>30</w:t>
            </w:r>
          </w:p>
        </w:tc>
        <w:tc>
          <w:tcPr>
            <w:tcW w:w="2070" w:type="dxa"/>
            <w:shd w:val="clear" w:color="auto" w:fill="EEEEEE"/>
          </w:tcPr>
          <w:p w14:paraId="0D19F807" w14:textId="77777777" w:rsidR="00413595" w:rsidRDefault="00D46AA6">
            <w:pPr>
              <w:pStyle w:val="TableParagraph"/>
              <w:ind w:left="144"/>
              <w:rPr>
                <w:w w:val="105"/>
                <w:sz w:val="19"/>
              </w:rPr>
            </w:pPr>
            <w:r>
              <w:rPr>
                <w:w w:val="105"/>
                <w:sz w:val="19"/>
              </w:rPr>
              <w:t>10/31/16</w:t>
            </w:r>
          </w:p>
        </w:tc>
        <w:tc>
          <w:tcPr>
            <w:tcW w:w="853" w:type="dxa"/>
            <w:shd w:val="clear" w:color="auto" w:fill="EEEEEE"/>
          </w:tcPr>
          <w:p w14:paraId="384CE163" w14:textId="77777777" w:rsidR="00413595" w:rsidRDefault="00413595"/>
        </w:tc>
      </w:tr>
      <w:tr w:rsidR="00FF0406" w14:paraId="32508EF1" w14:textId="77777777" w:rsidTr="00FF0406">
        <w:trPr>
          <w:trHeight w:hRule="exact" w:val="624"/>
        </w:trPr>
        <w:tc>
          <w:tcPr>
            <w:tcW w:w="4169" w:type="dxa"/>
            <w:shd w:val="clear" w:color="auto" w:fill="auto"/>
          </w:tcPr>
          <w:p w14:paraId="62C28E21" w14:textId="77777777" w:rsidR="00AA2AED" w:rsidRPr="00AA2AED" w:rsidRDefault="009D5F1B" w:rsidP="009D5F1B">
            <w:pPr>
              <w:pStyle w:val="TableParagraph"/>
              <w:numPr>
                <w:ilvl w:val="0"/>
                <w:numId w:val="3"/>
              </w:numPr>
              <w:spacing w:line="252" w:lineRule="auto"/>
              <w:ind w:right="551"/>
              <w:jc w:val="left"/>
              <w:rPr>
                <w:w w:val="105"/>
                <w:sz w:val="19"/>
              </w:rPr>
            </w:pPr>
            <w:r>
              <w:rPr>
                <w:w w:val="105"/>
                <w:sz w:val="19"/>
              </w:rPr>
              <w:t>Create l</w:t>
            </w:r>
            <w:r w:rsidR="00AA2AED" w:rsidRPr="00AA2AED">
              <w:rPr>
                <w:w w:val="105"/>
                <w:sz w:val="19"/>
              </w:rPr>
              <w:t xml:space="preserve">etter </w:t>
            </w:r>
            <w:r w:rsidR="001F3BB9">
              <w:rPr>
                <w:w w:val="105"/>
                <w:sz w:val="19"/>
              </w:rPr>
              <w:t xml:space="preserve">file that is </w:t>
            </w:r>
            <w:r>
              <w:rPr>
                <w:w w:val="105"/>
                <w:sz w:val="19"/>
              </w:rPr>
              <w:t>sent to letter vendor</w:t>
            </w:r>
          </w:p>
        </w:tc>
        <w:tc>
          <w:tcPr>
            <w:tcW w:w="360" w:type="dxa"/>
            <w:shd w:val="clear" w:color="auto" w:fill="auto"/>
          </w:tcPr>
          <w:p w14:paraId="5CD38531" w14:textId="77777777" w:rsidR="00AA2AED" w:rsidRDefault="00AA2AED"/>
        </w:tc>
        <w:tc>
          <w:tcPr>
            <w:tcW w:w="2340" w:type="dxa"/>
            <w:shd w:val="clear" w:color="auto" w:fill="auto"/>
          </w:tcPr>
          <w:p w14:paraId="39A996A5" w14:textId="77777777" w:rsidR="00AA2AED" w:rsidRDefault="009D5F1B">
            <w:pPr>
              <w:pStyle w:val="TableParagraph"/>
              <w:ind w:left="844" w:right="836"/>
              <w:rPr>
                <w:w w:val="105"/>
                <w:sz w:val="19"/>
              </w:rPr>
            </w:pPr>
            <w:r>
              <w:rPr>
                <w:w w:val="105"/>
                <w:sz w:val="19"/>
              </w:rPr>
              <w:t>12</w:t>
            </w:r>
          </w:p>
        </w:tc>
        <w:tc>
          <w:tcPr>
            <w:tcW w:w="2070" w:type="dxa"/>
            <w:shd w:val="clear" w:color="auto" w:fill="auto"/>
          </w:tcPr>
          <w:p w14:paraId="3A051CB8" w14:textId="77777777" w:rsidR="00AA2AED" w:rsidRDefault="00650646">
            <w:pPr>
              <w:pStyle w:val="TableParagraph"/>
              <w:ind w:left="144"/>
              <w:rPr>
                <w:sz w:val="19"/>
              </w:rPr>
            </w:pPr>
            <w:r>
              <w:rPr>
                <w:sz w:val="19"/>
              </w:rPr>
              <w:t>11/10/16</w:t>
            </w:r>
          </w:p>
        </w:tc>
        <w:tc>
          <w:tcPr>
            <w:tcW w:w="853" w:type="dxa"/>
            <w:shd w:val="clear" w:color="auto" w:fill="auto"/>
          </w:tcPr>
          <w:p w14:paraId="712BA472" w14:textId="77777777" w:rsidR="00AA2AED" w:rsidRDefault="00AA2AED"/>
        </w:tc>
      </w:tr>
      <w:tr w:rsidR="00FF0406" w14:paraId="46CE2B88" w14:textId="77777777" w:rsidTr="00FF0406">
        <w:trPr>
          <w:trHeight w:hRule="exact" w:val="624"/>
        </w:trPr>
        <w:tc>
          <w:tcPr>
            <w:tcW w:w="4169" w:type="dxa"/>
            <w:shd w:val="clear" w:color="auto" w:fill="auto"/>
          </w:tcPr>
          <w:p w14:paraId="5788922F" w14:textId="77777777" w:rsidR="001D5101" w:rsidRPr="00650646" w:rsidRDefault="001D5101" w:rsidP="00902A5C">
            <w:pPr>
              <w:pStyle w:val="TableParagraph"/>
              <w:spacing w:before="81"/>
              <w:ind w:right="395"/>
              <w:jc w:val="left"/>
              <w:rPr>
                <w:b/>
                <w:sz w:val="19"/>
              </w:rPr>
            </w:pPr>
            <w:r w:rsidRPr="00650646">
              <w:rPr>
                <w:b/>
                <w:w w:val="105"/>
                <w:sz w:val="19"/>
              </w:rPr>
              <w:t>Interfaces With 3rd</w:t>
            </w:r>
            <w:r>
              <w:rPr>
                <w:b/>
                <w:w w:val="105"/>
                <w:sz w:val="19"/>
              </w:rPr>
              <w:t xml:space="preserve"> Party Collection </w:t>
            </w:r>
            <w:r w:rsidRPr="00650646">
              <w:rPr>
                <w:b/>
                <w:w w:val="105"/>
                <w:sz w:val="19"/>
              </w:rPr>
              <w:t>Services (Skip, Mail)</w:t>
            </w:r>
            <w:r>
              <w:rPr>
                <w:b/>
                <w:w w:val="105"/>
                <w:sz w:val="19"/>
              </w:rPr>
              <w:t xml:space="preserve">  </w:t>
            </w:r>
          </w:p>
        </w:tc>
        <w:tc>
          <w:tcPr>
            <w:tcW w:w="360" w:type="dxa"/>
            <w:shd w:val="clear" w:color="auto" w:fill="auto"/>
          </w:tcPr>
          <w:p w14:paraId="2D5CFEB9" w14:textId="77777777" w:rsidR="001D5101" w:rsidRDefault="001D5101"/>
        </w:tc>
        <w:tc>
          <w:tcPr>
            <w:tcW w:w="5263" w:type="dxa"/>
            <w:gridSpan w:val="3"/>
            <w:shd w:val="clear" w:color="auto" w:fill="auto"/>
          </w:tcPr>
          <w:p w14:paraId="63A4DD64" w14:textId="77777777" w:rsidR="001D5101" w:rsidRDefault="001D5101"/>
        </w:tc>
      </w:tr>
      <w:tr w:rsidR="00FF0406" w14:paraId="5F967D56" w14:textId="77777777" w:rsidTr="00FF0406">
        <w:trPr>
          <w:trHeight w:hRule="exact" w:val="605"/>
        </w:trPr>
        <w:tc>
          <w:tcPr>
            <w:tcW w:w="4169" w:type="dxa"/>
          </w:tcPr>
          <w:p w14:paraId="6E68D0F4" w14:textId="77777777" w:rsidR="00E52DB1" w:rsidRPr="006C11A4" w:rsidRDefault="00430958" w:rsidP="00F226F9">
            <w:pPr>
              <w:pStyle w:val="TableParagraph"/>
              <w:numPr>
                <w:ilvl w:val="0"/>
                <w:numId w:val="3"/>
              </w:numPr>
              <w:ind w:right="395"/>
              <w:jc w:val="left"/>
              <w:rPr>
                <w:w w:val="105"/>
                <w:sz w:val="19"/>
              </w:rPr>
            </w:pPr>
            <w:r>
              <w:rPr>
                <w:w w:val="105"/>
                <w:sz w:val="19"/>
              </w:rPr>
              <w:t>VQN Letter</w:t>
            </w:r>
            <w:r w:rsidR="00E52DB1" w:rsidRPr="006C11A4">
              <w:rPr>
                <w:w w:val="105"/>
                <w:sz w:val="19"/>
              </w:rPr>
              <w:t xml:space="preserve"> Outsourcing</w:t>
            </w:r>
            <w:r w:rsidR="006C11A4">
              <w:rPr>
                <w:w w:val="105"/>
                <w:sz w:val="19"/>
              </w:rPr>
              <w:t xml:space="preserve"> </w:t>
            </w:r>
            <w:r w:rsidR="00E52DB1" w:rsidRPr="006C11A4">
              <w:rPr>
                <w:w w:val="105"/>
                <w:sz w:val="19"/>
              </w:rPr>
              <w:t>(</w:t>
            </w:r>
            <w:r w:rsidR="00F226F9">
              <w:rPr>
                <w:w w:val="105"/>
                <w:sz w:val="19"/>
              </w:rPr>
              <w:t>create files in present formats</w:t>
            </w:r>
            <w:r w:rsidR="00E52DB1" w:rsidRPr="006C11A4">
              <w:rPr>
                <w:w w:val="105"/>
                <w:sz w:val="19"/>
              </w:rPr>
              <w:t>)</w:t>
            </w:r>
          </w:p>
        </w:tc>
        <w:tc>
          <w:tcPr>
            <w:tcW w:w="360" w:type="dxa"/>
          </w:tcPr>
          <w:p w14:paraId="46250498" w14:textId="77777777" w:rsidR="00E52DB1" w:rsidRDefault="00EE6662" w:rsidP="00214773">
            <w:pPr>
              <w:jc w:val="center"/>
            </w:pPr>
            <w:r>
              <w:rPr>
                <w:w w:val="103"/>
                <w:sz w:val="19"/>
              </w:rPr>
              <w:br/>
              <w:t>*</w:t>
            </w:r>
          </w:p>
        </w:tc>
        <w:tc>
          <w:tcPr>
            <w:tcW w:w="2340" w:type="dxa"/>
          </w:tcPr>
          <w:p w14:paraId="152E210D" w14:textId="77777777" w:rsidR="00E52DB1" w:rsidRDefault="00E52DB1">
            <w:pPr>
              <w:pStyle w:val="TableParagraph"/>
              <w:ind w:left="844" w:right="836"/>
              <w:rPr>
                <w:w w:val="105"/>
                <w:sz w:val="19"/>
              </w:rPr>
            </w:pPr>
            <w:r>
              <w:rPr>
                <w:w w:val="105"/>
                <w:sz w:val="19"/>
              </w:rPr>
              <w:t>12</w:t>
            </w:r>
          </w:p>
        </w:tc>
        <w:tc>
          <w:tcPr>
            <w:tcW w:w="2070" w:type="dxa"/>
          </w:tcPr>
          <w:p w14:paraId="25B69D6E" w14:textId="77777777" w:rsidR="00E52DB1" w:rsidRDefault="002B2728" w:rsidP="00D46AA6">
            <w:pPr>
              <w:pStyle w:val="TableParagraph"/>
              <w:ind w:left="144"/>
              <w:rPr>
                <w:w w:val="105"/>
                <w:sz w:val="19"/>
              </w:rPr>
            </w:pPr>
            <w:r>
              <w:rPr>
                <w:w w:val="105"/>
                <w:sz w:val="19"/>
              </w:rPr>
              <w:t>11/</w:t>
            </w:r>
            <w:r w:rsidR="00D46AA6">
              <w:rPr>
                <w:w w:val="105"/>
                <w:sz w:val="19"/>
              </w:rPr>
              <w:t>01</w:t>
            </w:r>
            <w:r>
              <w:rPr>
                <w:w w:val="105"/>
                <w:sz w:val="19"/>
              </w:rPr>
              <w:t>/16</w:t>
            </w:r>
          </w:p>
        </w:tc>
        <w:tc>
          <w:tcPr>
            <w:tcW w:w="853" w:type="dxa"/>
          </w:tcPr>
          <w:p w14:paraId="69C25728" w14:textId="77777777" w:rsidR="00E52DB1" w:rsidRDefault="00E52DB1"/>
        </w:tc>
      </w:tr>
      <w:tr w:rsidR="00FF0406" w14:paraId="55645F73" w14:textId="77777777" w:rsidTr="00FF0406">
        <w:trPr>
          <w:trHeight w:hRule="exact" w:val="605"/>
        </w:trPr>
        <w:tc>
          <w:tcPr>
            <w:tcW w:w="4169" w:type="dxa"/>
          </w:tcPr>
          <w:p w14:paraId="2B5323FC" w14:textId="77777777" w:rsidR="00EE6662" w:rsidRPr="006C11A4" w:rsidRDefault="009D5F1B" w:rsidP="006C11A4">
            <w:pPr>
              <w:pStyle w:val="TableParagraph"/>
              <w:numPr>
                <w:ilvl w:val="0"/>
                <w:numId w:val="3"/>
              </w:numPr>
              <w:ind w:right="395"/>
              <w:jc w:val="left"/>
              <w:rPr>
                <w:w w:val="105"/>
                <w:sz w:val="19"/>
              </w:rPr>
            </w:pPr>
            <w:r>
              <w:rPr>
                <w:w w:val="105"/>
                <w:sz w:val="19"/>
              </w:rPr>
              <w:t>Return file from letter vendor for address change/reformatting</w:t>
            </w:r>
          </w:p>
        </w:tc>
        <w:tc>
          <w:tcPr>
            <w:tcW w:w="360" w:type="dxa"/>
          </w:tcPr>
          <w:p w14:paraId="2F9848EC" w14:textId="77777777" w:rsidR="00EE6662" w:rsidRDefault="00EE6662" w:rsidP="00214773">
            <w:pPr>
              <w:jc w:val="center"/>
            </w:pPr>
            <w:r>
              <w:rPr>
                <w:w w:val="103"/>
                <w:sz w:val="19"/>
              </w:rPr>
              <w:br/>
              <w:t>*</w:t>
            </w:r>
          </w:p>
        </w:tc>
        <w:tc>
          <w:tcPr>
            <w:tcW w:w="2340" w:type="dxa"/>
          </w:tcPr>
          <w:p w14:paraId="00325F6E" w14:textId="77777777" w:rsidR="00EE6662" w:rsidRDefault="009D5F1B">
            <w:pPr>
              <w:pStyle w:val="TableParagraph"/>
              <w:ind w:left="844" w:right="836"/>
              <w:rPr>
                <w:w w:val="105"/>
                <w:sz w:val="19"/>
              </w:rPr>
            </w:pPr>
            <w:r>
              <w:rPr>
                <w:w w:val="105"/>
                <w:sz w:val="19"/>
              </w:rPr>
              <w:t>8</w:t>
            </w:r>
          </w:p>
        </w:tc>
        <w:tc>
          <w:tcPr>
            <w:tcW w:w="2070" w:type="dxa"/>
          </w:tcPr>
          <w:p w14:paraId="27839C56" w14:textId="77777777" w:rsidR="00EE6662" w:rsidRDefault="009124FF" w:rsidP="00D46AA6">
            <w:pPr>
              <w:pStyle w:val="TableParagraph"/>
              <w:ind w:left="144"/>
              <w:rPr>
                <w:w w:val="105"/>
                <w:sz w:val="19"/>
              </w:rPr>
            </w:pPr>
            <w:r>
              <w:rPr>
                <w:w w:val="105"/>
                <w:sz w:val="19"/>
              </w:rPr>
              <w:t>11/</w:t>
            </w:r>
            <w:r w:rsidR="00D46AA6">
              <w:rPr>
                <w:w w:val="105"/>
                <w:sz w:val="19"/>
              </w:rPr>
              <w:t>01</w:t>
            </w:r>
            <w:r>
              <w:rPr>
                <w:w w:val="105"/>
                <w:sz w:val="19"/>
              </w:rPr>
              <w:t>/16</w:t>
            </w:r>
          </w:p>
        </w:tc>
        <w:tc>
          <w:tcPr>
            <w:tcW w:w="853" w:type="dxa"/>
          </w:tcPr>
          <w:p w14:paraId="7F114A82" w14:textId="77777777" w:rsidR="00EE6662" w:rsidRDefault="00EE6662"/>
        </w:tc>
      </w:tr>
      <w:tr w:rsidR="00FF0406" w14:paraId="3AF2BBDD" w14:textId="77777777" w:rsidTr="00FF0406">
        <w:trPr>
          <w:trHeight w:hRule="exact" w:val="605"/>
        </w:trPr>
        <w:tc>
          <w:tcPr>
            <w:tcW w:w="4169" w:type="dxa"/>
          </w:tcPr>
          <w:p w14:paraId="06AEB34B" w14:textId="77777777" w:rsidR="00722FD2" w:rsidRPr="006C11A4" w:rsidRDefault="009D5F1B" w:rsidP="006C11A4">
            <w:pPr>
              <w:pStyle w:val="TableParagraph"/>
              <w:numPr>
                <w:ilvl w:val="0"/>
                <w:numId w:val="3"/>
              </w:numPr>
              <w:ind w:right="395"/>
              <w:jc w:val="left"/>
              <w:rPr>
                <w:w w:val="105"/>
                <w:sz w:val="19"/>
              </w:rPr>
            </w:pPr>
            <w:r>
              <w:rPr>
                <w:w w:val="105"/>
                <w:sz w:val="19"/>
              </w:rPr>
              <w:t>Change of address information from letter vendor</w:t>
            </w:r>
          </w:p>
        </w:tc>
        <w:tc>
          <w:tcPr>
            <w:tcW w:w="360" w:type="dxa"/>
          </w:tcPr>
          <w:p w14:paraId="77210907" w14:textId="77777777" w:rsidR="00722FD2" w:rsidRDefault="00722FD2" w:rsidP="00214773">
            <w:pPr>
              <w:jc w:val="center"/>
              <w:rPr>
                <w:w w:val="103"/>
                <w:sz w:val="19"/>
              </w:rPr>
            </w:pPr>
            <w:r>
              <w:rPr>
                <w:w w:val="103"/>
                <w:sz w:val="19"/>
              </w:rPr>
              <w:br/>
              <w:t>*</w:t>
            </w:r>
          </w:p>
        </w:tc>
        <w:tc>
          <w:tcPr>
            <w:tcW w:w="2340" w:type="dxa"/>
          </w:tcPr>
          <w:p w14:paraId="49644801" w14:textId="77777777" w:rsidR="00722FD2" w:rsidRDefault="009D5F1B">
            <w:pPr>
              <w:pStyle w:val="TableParagraph"/>
              <w:ind w:left="844" w:right="836"/>
              <w:rPr>
                <w:w w:val="105"/>
                <w:sz w:val="19"/>
              </w:rPr>
            </w:pPr>
            <w:r>
              <w:rPr>
                <w:w w:val="105"/>
                <w:sz w:val="19"/>
              </w:rPr>
              <w:t>6</w:t>
            </w:r>
          </w:p>
        </w:tc>
        <w:tc>
          <w:tcPr>
            <w:tcW w:w="2070" w:type="dxa"/>
          </w:tcPr>
          <w:p w14:paraId="272B2EF3" w14:textId="77777777" w:rsidR="00722FD2" w:rsidRDefault="00D46AA6">
            <w:pPr>
              <w:pStyle w:val="TableParagraph"/>
              <w:ind w:left="144"/>
              <w:rPr>
                <w:w w:val="105"/>
                <w:sz w:val="19"/>
              </w:rPr>
            </w:pPr>
            <w:r>
              <w:rPr>
                <w:w w:val="105"/>
                <w:sz w:val="19"/>
              </w:rPr>
              <w:t>11/01</w:t>
            </w:r>
            <w:r w:rsidR="009124FF">
              <w:rPr>
                <w:w w:val="105"/>
                <w:sz w:val="19"/>
              </w:rPr>
              <w:t>/16</w:t>
            </w:r>
          </w:p>
        </w:tc>
        <w:tc>
          <w:tcPr>
            <w:tcW w:w="853" w:type="dxa"/>
          </w:tcPr>
          <w:p w14:paraId="3EB4D8EC" w14:textId="77777777" w:rsidR="00722FD2" w:rsidRDefault="00722FD2"/>
        </w:tc>
      </w:tr>
      <w:tr w:rsidR="00FF0406" w14:paraId="7E91B8DA" w14:textId="77777777" w:rsidTr="00FF0406">
        <w:trPr>
          <w:trHeight w:hRule="exact" w:val="605"/>
        </w:trPr>
        <w:tc>
          <w:tcPr>
            <w:tcW w:w="4169" w:type="dxa"/>
          </w:tcPr>
          <w:p w14:paraId="0D1DD6DE" w14:textId="77777777" w:rsidR="00722FD2" w:rsidRPr="006C11A4" w:rsidRDefault="00722FD2" w:rsidP="006C11A4">
            <w:pPr>
              <w:pStyle w:val="TableParagraph"/>
              <w:numPr>
                <w:ilvl w:val="0"/>
                <w:numId w:val="3"/>
              </w:numPr>
              <w:ind w:right="395"/>
              <w:jc w:val="left"/>
              <w:rPr>
                <w:w w:val="105"/>
                <w:sz w:val="19"/>
              </w:rPr>
            </w:pPr>
            <w:r w:rsidRPr="006C11A4">
              <w:rPr>
                <w:w w:val="105"/>
                <w:sz w:val="19"/>
              </w:rPr>
              <w:t>Return Mail Processing</w:t>
            </w:r>
          </w:p>
        </w:tc>
        <w:tc>
          <w:tcPr>
            <w:tcW w:w="360" w:type="dxa"/>
          </w:tcPr>
          <w:p w14:paraId="4CC8C45C" w14:textId="77777777" w:rsidR="00D72490" w:rsidRDefault="00D72490" w:rsidP="00214773">
            <w:pPr>
              <w:jc w:val="center"/>
              <w:rPr>
                <w:w w:val="103"/>
                <w:sz w:val="19"/>
              </w:rPr>
            </w:pPr>
          </w:p>
          <w:p w14:paraId="4D21E2B9" w14:textId="77777777" w:rsidR="00722FD2" w:rsidRDefault="00722FD2" w:rsidP="00214773">
            <w:pPr>
              <w:jc w:val="center"/>
              <w:rPr>
                <w:w w:val="103"/>
                <w:sz w:val="19"/>
              </w:rPr>
            </w:pPr>
            <w:r>
              <w:rPr>
                <w:w w:val="103"/>
                <w:sz w:val="19"/>
              </w:rPr>
              <w:t>*</w:t>
            </w:r>
          </w:p>
        </w:tc>
        <w:tc>
          <w:tcPr>
            <w:tcW w:w="2340" w:type="dxa"/>
          </w:tcPr>
          <w:p w14:paraId="2803C33A" w14:textId="77777777" w:rsidR="00722FD2" w:rsidRDefault="00722FD2">
            <w:pPr>
              <w:pStyle w:val="TableParagraph"/>
              <w:ind w:left="844" w:right="836"/>
              <w:rPr>
                <w:w w:val="105"/>
                <w:sz w:val="19"/>
              </w:rPr>
            </w:pPr>
            <w:r>
              <w:rPr>
                <w:w w:val="105"/>
                <w:sz w:val="19"/>
              </w:rPr>
              <w:t>8</w:t>
            </w:r>
          </w:p>
        </w:tc>
        <w:tc>
          <w:tcPr>
            <w:tcW w:w="2070" w:type="dxa"/>
          </w:tcPr>
          <w:p w14:paraId="336550C0" w14:textId="77777777" w:rsidR="00722FD2" w:rsidRDefault="00D46AA6">
            <w:pPr>
              <w:pStyle w:val="TableParagraph"/>
              <w:ind w:left="144"/>
              <w:rPr>
                <w:w w:val="105"/>
                <w:sz w:val="19"/>
              </w:rPr>
            </w:pPr>
            <w:r>
              <w:rPr>
                <w:w w:val="105"/>
                <w:sz w:val="19"/>
              </w:rPr>
              <w:t>11/01</w:t>
            </w:r>
            <w:r w:rsidR="009124FF">
              <w:rPr>
                <w:w w:val="105"/>
                <w:sz w:val="19"/>
              </w:rPr>
              <w:t>/16</w:t>
            </w:r>
          </w:p>
        </w:tc>
        <w:tc>
          <w:tcPr>
            <w:tcW w:w="853" w:type="dxa"/>
          </w:tcPr>
          <w:p w14:paraId="50D7B6EE" w14:textId="77777777" w:rsidR="00722FD2" w:rsidRDefault="00722FD2"/>
        </w:tc>
      </w:tr>
      <w:tr w:rsidR="00FF0406" w14:paraId="247F0B8F" w14:textId="77777777" w:rsidTr="00FF0406">
        <w:trPr>
          <w:trHeight w:hRule="exact" w:val="651"/>
        </w:trPr>
        <w:tc>
          <w:tcPr>
            <w:tcW w:w="4169" w:type="dxa"/>
            <w:shd w:val="clear" w:color="auto" w:fill="D9D9D9" w:themeFill="background1" w:themeFillShade="D9"/>
          </w:tcPr>
          <w:p w14:paraId="376D6EB8" w14:textId="77777777" w:rsidR="00031945" w:rsidRDefault="00FB251C" w:rsidP="009124FF">
            <w:pPr>
              <w:pStyle w:val="TableParagraph"/>
              <w:ind w:right="395"/>
              <w:jc w:val="left"/>
              <w:rPr>
                <w:sz w:val="19"/>
              </w:rPr>
            </w:pPr>
            <w:r>
              <w:rPr>
                <w:w w:val="105"/>
                <w:sz w:val="19"/>
              </w:rPr>
              <w:t>Client remittance statement and check processing</w:t>
            </w:r>
            <w:r w:rsidR="00121CFD">
              <w:rPr>
                <w:w w:val="105"/>
                <w:sz w:val="19"/>
              </w:rPr>
              <w:t xml:space="preserve"> </w:t>
            </w:r>
            <w:r w:rsidR="009124FF">
              <w:rPr>
                <w:w w:val="105"/>
                <w:sz w:val="19"/>
              </w:rPr>
              <w:t xml:space="preserve"> </w:t>
            </w:r>
            <w:r w:rsidR="00121CFD">
              <w:rPr>
                <w:w w:val="105"/>
                <w:sz w:val="19"/>
              </w:rPr>
              <w:t>(Sample Month End – MBB)</w:t>
            </w:r>
          </w:p>
        </w:tc>
        <w:tc>
          <w:tcPr>
            <w:tcW w:w="360" w:type="dxa"/>
            <w:shd w:val="clear" w:color="auto" w:fill="D9D9D9" w:themeFill="background1" w:themeFillShade="D9"/>
          </w:tcPr>
          <w:p w14:paraId="7C3D557E" w14:textId="77777777" w:rsidR="00031945" w:rsidRDefault="00031945"/>
        </w:tc>
        <w:tc>
          <w:tcPr>
            <w:tcW w:w="2340" w:type="dxa"/>
            <w:shd w:val="clear" w:color="auto" w:fill="D9D9D9" w:themeFill="background1" w:themeFillShade="D9"/>
          </w:tcPr>
          <w:p w14:paraId="5805BC02" w14:textId="77777777" w:rsidR="00031945" w:rsidRDefault="00FB251C">
            <w:pPr>
              <w:pStyle w:val="TableParagraph"/>
              <w:ind w:left="844" w:right="836"/>
              <w:rPr>
                <w:sz w:val="19"/>
              </w:rPr>
            </w:pPr>
            <w:r>
              <w:rPr>
                <w:w w:val="105"/>
                <w:sz w:val="19"/>
              </w:rPr>
              <w:t>15</w:t>
            </w:r>
          </w:p>
        </w:tc>
        <w:tc>
          <w:tcPr>
            <w:tcW w:w="2070" w:type="dxa"/>
            <w:shd w:val="clear" w:color="auto" w:fill="D9D9D9" w:themeFill="background1" w:themeFillShade="D9"/>
          </w:tcPr>
          <w:p w14:paraId="6F0A6EAB" w14:textId="77777777" w:rsidR="00031945" w:rsidRDefault="009124FF" w:rsidP="00D46AA6">
            <w:pPr>
              <w:pStyle w:val="TableParagraph"/>
              <w:ind w:left="144"/>
              <w:rPr>
                <w:sz w:val="19"/>
              </w:rPr>
            </w:pPr>
            <w:r>
              <w:rPr>
                <w:w w:val="105"/>
                <w:sz w:val="19"/>
              </w:rPr>
              <w:t>11/</w:t>
            </w:r>
            <w:r w:rsidR="00D46AA6">
              <w:rPr>
                <w:w w:val="105"/>
                <w:sz w:val="19"/>
              </w:rPr>
              <w:t>15</w:t>
            </w:r>
            <w:r>
              <w:rPr>
                <w:w w:val="105"/>
                <w:sz w:val="19"/>
              </w:rPr>
              <w:t>/16</w:t>
            </w:r>
          </w:p>
        </w:tc>
        <w:tc>
          <w:tcPr>
            <w:tcW w:w="853" w:type="dxa"/>
            <w:shd w:val="clear" w:color="auto" w:fill="D9D9D9" w:themeFill="background1" w:themeFillShade="D9"/>
          </w:tcPr>
          <w:p w14:paraId="7E447D12" w14:textId="77777777" w:rsidR="00031945" w:rsidRDefault="00031945"/>
        </w:tc>
      </w:tr>
      <w:tr w:rsidR="00FF0406" w14:paraId="43613F58" w14:textId="77777777" w:rsidTr="00E01E07">
        <w:trPr>
          <w:trHeight w:hRule="exact" w:val="597"/>
        </w:trPr>
        <w:tc>
          <w:tcPr>
            <w:tcW w:w="4169" w:type="dxa"/>
          </w:tcPr>
          <w:p w14:paraId="38EB35B5" w14:textId="77777777" w:rsidR="00031945" w:rsidRDefault="00FB251C">
            <w:pPr>
              <w:pStyle w:val="TableParagraph"/>
              <w:ind w:right="395"/>
              <w:jc w:val="left"/>
              <w:rPr>
                <w:sz w:val="19"/>
              </w:rPr>
            </w:pPr>
            <w:r>
              <w:rPr>
                <w:w w:val="105"/>
                <w:sz w:val="19"/>
              </w:rPr>
              <w:t>Clerical training – Preparation prior to install</w:t>
            </w:r>
          </w:p>
        </w:tc>
        <w:tc>
          <w:tcPr>
            <w:tcW w:w="360" w:type="dxa"/>
          </w:tcPr>
          <w:p w14:paraId="3278228B" w14:textId="77777777" w:rsidR="00031945" w:rsidRDefault="00031945"/>
        </w:tc>
        <w:tc>
          <w:tcPr>
            <w:tcW w:w="2340" w:type="dxa"/>
          </w:tcPr>
          <w:p w14:paraId="45D1F467" w14:textId="77777777" w:rsidR="00031945" w:rsidRDefault="00FB251C">
            <w:pPr>
              <w:pStyle w:val="TableParagraph"/>
              <w:ind w:left="7" w:right="0"/>
              <w:rPr>
                <w:sz w:val="19"/>
              </w:rPr>
            </w:pPr>
            <w:r>
              <w:rPr>
                <w:w w:val="103"/>
                <w:sz w:val="19"/>
              </w:rPr>
              <w:t>6</w:t>
            </w:r>
          </w:p>
        </w:tc>
        <w:tc>
          <w:tcPr>
            <w:tcW w:w="2070" w:type="dxa"/>
          </w:tcPr>
          <w:p w14:paraId="2299FF51" w14:textId="281444D0" w:rsidR="00031945" w:rsidRDefault="00FF0406" w:rsidP="00FF0406">
            <w:pPr>
              <w:pStyle w:val="TableParagraph"/>
              <w:ind w:left="144"/>
              <w:rPr>
                <w:sz w:val="19"/>
              </w:rPr>
            </w:pPr>
            <w:r>
              <w:rPr>
                <w:sz w:val="19"/>
              </w:rPr>
              <w:t>11/10/16</w:t>
            </w:r>
          </w:p>
        </w:tc>
        <w:tc>
          <w:tcPr>
            <w:tcW w:w="853" w:type="dxa"/>
          </w:tcPr>
          <w:p w14:paraId="08E48F7C" w14:textId="77777777" w:rsidR="00031945" w:rsidRDefault="00031945"/>
        </w:tc>
      </w:tr>
      <w:tr w:rsidR="00FF0406" w14:paraId="7A6F0035" w14:textId="77777777" w:rsidTr="00FF0406">
        <w:trPr>
          <w:trHeight w:hRule="exact" w:val="624"/>
        </w:trPr>
        <w:tc>
          <w:tcPr>
            <w:tcW w:w="4169" w:type="dxa"/>
            <w:shd w:val="clear" w:color="auto" w:fill="D9D9D9" w:themeFill="background1" w:themeFillShade="D9"/>
          </w:tcPr>
          <w:p w14:paraId="04C7EEC3" w14:textId="77777777" w:rsidR="00031945" w:rsidRDefault="00FB251C">
            <w:pPr>
              <w:pStyle w:val="TableParagraph"/>
              <w:spacing w:line="252" w:lineRule="auto"/>
              <w:ind w:right="395"/>
              <w:jc w:val="left"/>
              <w:rPr>
                <w:sz w:val="19"/>
              </w:rPr>
            </w:pPr>
            <w:r>
              <w:rPr>
                <w:w w:val="105"/>
                <w:sz w:val="19"/>
              </w:rPr>
              <w:t>Set up and test payment interfaces (e.g. credit card authorization)</w:t>
            </w:r>
          </w:p>
        </w:tc>
        <w:tc>
          <w:tcPr>
            <w:tcW w:w="360" w:type="dxa"/>
            <w:shd w:val="clear" w:color="auto" w:fill="D9D9D9" w:themeFill="background1" w:themeFillShade="D9"/>
          </w:tcPr>
          <w:p w14:paraId="051F4F83" w14:textId="77777777" w:rsidR="00031945" w:rsidRDefault="00031945"/>
        </w:tc>
        <w:tc>
          <w:tcPr>
            <w:tcW w:w="2340" w:type="dxa"/>
            <w:shd w:val="clear" w:color="auto" w:fill="D9D9D9" w:themeFill="background1" w:themeFillShade="D9"/>
          </w:tcPr>
          <w:p w14:paraId="1D3A0F90" w14:textId="77777777" w:rsidR="00031945" w:rsidRDefault="00FB251C">
            <w:pPr>
              <w:pStyle w:val="TableParagraph"/>
              <w:ind w:left="7" w:right="0"/>
              <w:rPr>
                <w:sz w:val="19"/>
              </w:rPr>
            </w:pPr>
            <w:r>
              <w:rPr>
                <w:w w:val="103"/>
                <w:sz w:val="19"/>
              </w:rPr>
              <w:t>8</w:t>
            </w:r>
          </w:p>
        </w:tc>
        <w:tc>
          <w:tcPr>
            <w:tcW w:w="2070" w:type="dxa"/>
            <w:shd w:val="clear" w:color="auto" w:fill="D9D9D9" w:themeFill="background1" w:themeFillShade="D9"/>
          </w:tcPr>
          <w:p w14:paraId="5773B8EA" w14:textId="2CA0AD31" w:rsidR="00031945" w:rsidRDefault="00FF0406">
            <w:pPr>
              <w:pStyle w:val="TableParagraph"/>
              <w:ind w:left="144"/>
              <w:rPr>
                <w:sz w:val="19"/>
              </w:rPr>
            </w:pPr>
            <w:r>
              <w:rPr>
                <w:sz w:val="19"/>
              </w:rPr>
              <w:t>11/15/16</w:t>
            </w:r>
          </w:p>
        </w:tc>
        <w:tc>
          <w:tcPr>
            <w:tcW w:w="853" w:type="dxa"/>
            <w:shd w:val="clear" w:color="auto" w:fill="D9D9D9" w:themeFill="background1" w:themeFillShade="D9"/>
          </w:tcPr>
          <w:p w14:paraId="0D89CC4B" w14:textId="77777777" w:rsidR="00031945" w:rsidRDefault="00031945"/>
        </w:tc>
      </w:tr>
      <w:tr w:rsidR="00FF0406" w14:paraId="1F38F3C2" w14:textId="77777777" w:rsidTr="00FF0406">
        <w:trPr>
          <w:trHeight w:hRule="exact" w:val="606"/>
        </w:trPr>
        <w:tc>
          <w:tcPr>
            <w:tcW w:w="4169" w:type="dxa"/>
          </w:tcPr>
          <w:p w14:paraId="0F67DC7B" w14:textId="77777777" w:rsidR="00031945" w:rsidRDefault="00FB251C">
            <w:pPr>
              <w:pStyle w:val="TableParagraph"/>
              <w:ind w:right="395"/>
              <w:jc w:val="left"/>
              <w:rPr>
                <w:sz w:val="19"/>
              </w:rPr>
            </w:pPr>
            <w:r>
              <w:rPr>
                <w:w w:val="105"/>
                <w:sz w:val="19"/>
              </w:rPr>
              <w:t>Understand data and key reports</w:t>
            </w:r>
            <w:r w:rsidR="009D5F1B">
              <w:rPr>
                <w:w w:val="105"/>
                <w:sz w:val="19"/>
              </w:rPr>
              <w:t>, consider changes needed</w:t>
            </w:r>
          </w:p>
        </w:tc>
        <w:tc>
          <w:tcPr>
            <w:tcW w:w="360" w:type="dxa"/>
          </w:tcPr>
          <w:p w14:paraId="1E820B77" w14:textId="77777777" w:rsidR="00031945" w:rsidRDefault="00031945"/>
        </w:tc>
        <w:tc>
          <w:tcPr>
            <w:tcW w:w="2340" w:type="dxa"/>
          </w:tcPr>
          <w:p w14:paraId="7DFE9138" w14:textId="77777777" w:rsidR="00031945" w:rsidRDefault="00FB251C">
            <w:pPr>
              <w:pStyle w:val="TableParagraph"/>
              <w:ind w:left="7" w:right="0"/>
              <w:rPr>
                <w:sz w:val="19"/>
              </w:rPr>
            </w:pPr>
            <w:r>
              <w:rPr>
                <w:w w:val="103"/>
                <w:sz w:val="19"/>
              </w:rPr>
              <w:t>2</w:t>
            </w:r>
          </w:p>
        </w:tc>
        <w:tc>
          <w:tcPr>
            <w:tcW w:w="2070" w:type="dxa"/>
          </w:tcPr>
          <w:p w14:paraId="2A160C01" w14:textId="2B20EB2C" w:rsidR="00031945" w:rsidRDefault="00FF0406">
            <w:pPr>
              <w:pStyle w:val="TableParagraph"/>
              <w:ind w:left="144"/>
              <w:rPr>
                <w:sz w:val="19"/>
              </w:rPr>
            </w:pPr>
            <w:r>
              <w:rPr>
                <w:sz w:val="19"/>
              </w:rPr>
              <w:t>11/01/16</w:t>
            </w:r>
          </w:p>
        </w:tc>
        <w:tc>
          <w:tcPr>
            <w:tcW w:w="853" w:type="dxa"/>
          </w:tcPr>
          <w:p w14:paraId="2AD7432E" w14:textId="77777777" w:rsidR="00031945" w:rsidRDefault="00031945"/>
        </w:tc>
      </w:tr>
      <w:tr w:rsidR="00FF0406" w14:paraId="529B2D5B" w14:textId="77777777" w:rsidTr="00FF0406">
        <w:trPr>
          <w:trHeight w:hRule="exact" w:val="600"/>
        </w:trPr>
        <w:tc>
          <w:tcPr>
            <w:tcW w:w="4169" w:type="dxa"/>
            <w:shd w:val="clear" w:color="auto" w:fill="D9D9D9" w:themeFill="background1" w:themeFillShade="D9"/>
          </w:tcPr>
          <w:p w14:paraId="66EC2E38" w14:textId="77777777" w:rsidR="00031945" w:rsidRDefault="00FB251C">
            <w:pPr>
              <w:pStyle w:val="TableParagraph"/>
              <w:ind w:right="395"/>
              <w:jc w:val="left"/>
              <w:rPr>
                <w:sz w:val="19"/>
              </w:rPr>
            </w:pPr>
            <w:r>
              <w:rPr>
                <w:w w:val="105"/>
                <w:sz w:val="19"/>
              </w:rPr>
              <w:t>Agent training (including training the trainer)</w:t>
            </w:r>
          </w:p>
        </w:tc>
        <w:tc>
          <w:tcPr>
            <w:tcW w:w="360" w:type="dxa"/>
            <w:shd w:val="clear" w:color="auto" w:fill="D9D9D9" w:themeFill="background1" w:themeFillShade="D9"/>
          </w:tcPr>
          <w:p w14:paraId="0DB604E5" w14:textId="77777777" w:rsidR="00031945" w:rsidRDefault="00FB251C">
            <w:pPr>
              <w:pStyle w:val="TableParagraph"/>
              <w:ind w:left="42" w:right="0"/>
              <w:rPr>
                <w:sz w:val="19"/>
              </w:rPr>
            </w:pPr>
            <w:r>
              <w:rPr>
                <w:w w:val="103"/>
                <w:sz w:val="19"/>
              </w:rPr>
              <w:t>*</w:t>
            </w:r>
          </w:p>
        </w:tc>
        <w:tc>
          <w:tcPr>
            <w:tcW w:w="2340" w:type="dxa"/>
            <w:shd w:val="clear" w:color="auto" w:fill="D9D9D9" w:themeFill="background1" w:themeFillShade="D9"/>
          </w:tcPr>
          <w:p w14:paraId="1AE683E9" w14:textId="77777777" w:rsidR="00031945" w:rsidRDefault="00FB251C">
            <w:pPr>
              <w:pStyle w:val="TableParagraph"/>
              <w:ind w:left="7" w:right="0"/>
              <w:rPr>
                <w:sz w:val="19"/>
              </w:rPr>
            </w:pPr>
            <w:r>
              <w:rPr>
                <w:w w:val="103"/>
                <w:sz w:val="19"/>
              </w:rPr>
              <w:t>2</w:t>
            </w:r>
          </w:p>
        </w:tc>
        <w:tc>
          <w:tcPr>
            <w:tcW w:w="2070" w:type="dxa"/>
            <w:shd w:val="clear" w:color="auto" w:fill="D9D9D9" w:themeFill="background1" w:themeFillShade="D9"/>
          </w:tcPr>
          <w:p w14:paraId="185F3666" w14:textId="28EABD92" w:rsidR="00031945" w:rsidRDefault="00FF0406">
            <w:pPr>
              <w:pStyle w:val="TableParagraph"/>
              <w:ind w:left="144"/>
              <w:rPr>
                <w:sz w:val="19"/>
              </w:rPr>
            </w:pPr>
            <w:r>
              <w:rPr>
                <w:sz w:val="19"/>
              </w:rPr>
              <w:t>11/17/16</w:t>
            </w:r>
          </w:p>
        </w:tc>
        <w:tc>
          <w:tcPr>
            <w:tcW w:w="853" w:type="dxa"/>
            <w:shd w:val="clear" w:color="auto" w:fill="D9D9D9" w:themeFill="background1" w:themeFillShade="D9"/>
          </w:tcPr>
          <w:p w14:paraId="17B695BD" w14:textId="77777777" w:rsidR="00031945" w:rsidRDefault="00031945"/>
        </w:tc>
      </w:tr>
      <w:tr w:rsidR="00FF0406" w14:paraId="6DAF977B" w14:textId="77777777" w:rsidTr="00FF0406">
        <w:trPr>
          <w:trHeight w:hRule="exact" w:val="605"/>
        </w:trPr>
        <w:tc>
          <w:tcPr>
            <w:tcW w:w="4169" w:type="dxa"/>
            <w:shd w:val="clear" w:color="auto" w:fill="EEEEEE"/>
          </w:tcPr>
          <w:p w14:paraId="2627D0A8" w14:textId="77777777" w:rsidR="00031945" w:rsidRDefault="00FB251C">
            <w:pPr>
              <w:pStyle w:val="TableParagraph"/>
              <w:ind w:right="395"/>
              <w:jc w:val="left"/>
              <w:rPr>
                <w:sz w:val="19"/>
              </w:rPr>
            </w:pPr>
            <w:r>
              <w:rPr>
                <w:spacing w:val="1"/>
                <w:w w:val="103"/>
                <w:sz w:val="19"/>
              </w:rPr>
              <w:t>F</w:t>
            </w:r>
            <w:r>
              <w:rPr>
                <w:w w:val="103"/>
                <w:sz w:val="19"/>
              </w:rPr>
              <w:t>i</w:t>
            </w:r>
            <w:r>
              <w:rPr>
                <w:spacing w:val="1"/>
                <w:w w:val="103"/>
                <w:sz w:val="19"/>
              </w:rPr>
              <w:t>na</w:t>
            </w:r>
            <w:r>
              <w:rPr>
                <w:w w:val="103"/>
                <w:sz w:val="19"/>
              </w:rPr>
              <w:t>l</w:t>
            </w:r>
            <w:r>
              <w:rPr>
                <w:spacing w:val="3"/>
                <w:sz w:val="19"/>
              </w:rPr>
              <w:t xml:space="preserve"> </w:t>
            </w:r>
            <w:r>
              <w:rPr>
                <w:spacing w:val="1"/>
                <w:w w:val="103"/>
                <w:sz w:val="19"/>
              </w:rPr>
              <w:t>convers</w:t>
            </w:r>
            <w:r>
              <w:rPr>
                <w:w w:val="103"/>
                <w:sz w:val="19"/>
              </w:rPr>
              <w:t>i</w:t>
            </w:r>
            <w:r>
              <w:rPr>
                <w:spacing w:val="1"/>
                <w:w w:val="103"/>
                <w:sz w:val="19"/>
              </w:rPr>
              <w:t>o</w:t>
            </w:r>
            <w:r>
              <w:rPr>
                <w:w w:val="103"/>
                <w:sz w:val="19"/>
              </w:rPr>
              <w:t>n</w:t>
            </w:r>
            <w:r>
              <w:rPr>
                <w:spacing w:val="4"/>
                <w:sz w:val="19"/>
              </w:rPr>
              <w:t xml:space="preserve"> </w:t>
            </w:r>
            <w:r>
              <w:rPr>
                <w:spacing w:val="1"/>
                <w:w w:val="103"/>
                <w:sz w:val="19"/>
              </w:rPr>
              <w:t>an</w:t>
            </w:r>
            <w:r>
              <w:rPr>
                <w:w w:val="103"/>
                <w:sz w:val="19"/>
              </w:rPr>
              <w:t>d</w:t>
            </w:r>
            <w:r>
              <w:rPr>
                <w:spacing w:val="4"/>
                <w:sz w:val="19"/>
              </w:rPr>
              <w:t xml:space="preserve"> </w:t>
            </w:r>
            <w:r>
              <w:rPr>
                <w:spacing w:val="1"/>
                <w:w w:val="103"/>
                <w:sz w:val="19"/>
              </w:rPr>
              <w:t>on</w:t>
            </w:r>
            <w:r w:rsidR="009124FF">
              <w:rPr>
                <w:spacing w:val="1"/>
                <w:w w:val="51"/>
                <w:sz w:val="19"/>
              </w:rPr>
              <w:t>-</w:t>
            </w:r>
            <w:r>
              <w:rPr>
                <w:spacing w:val="1"/>
                <w:w w:val="103"/>
                <w:sz w:val="19"/>
              </w:rPr>
              <w:t>s</w:t>
            </w:r>
            <w:r>
              <w:rPr>
                <w:w w:val="103"/>
                <w:sz w:val="19"/>
              </w:rPr>
              <w:t>ite</w:t>
            </w:r>
            <w:r>
              <w:rPr>
                <w:spacing w:val="4"/>
                <w:sz w:val="19"/>
              </w:rPr>
              <w:t xml:space="preserve"> </w:t>
            </w:r>
            <w:r>
              <w:rPr>
                <w:spacing w:val="1"/>
                <w:w w:val="103"/>
                <w:sz w:val="19"/>
              </w:rPr>
              <w:t>presenc</w:t>
            </w:r>
            <w:r>
              <w:rPr>
                <w:w w:val="103"/>
                <w:sz w:val="19"/>
              </w:rPr>
              <w:t>e</w:t>
            </w:r>
            <w:r>
              <w:rPr>
                <w:spacing w:val="4"/>
                <w:sz w:val="19"/>
              </w:rPr>
              <w:t xml:space="preserve"> </w:t>
            </w:r>
            <w:r>
              <w:rPr>
                <w:spacing w:val="1"/>
                <w:w w:val="103"/>
                <w:sz w:val="19"/>
              </w:rPr>
              <w:t>(</w:t>
            </w:r>
            <w:r>
              <w:rPr>
                <w:w w:val="103"/>
                <w:sz w:val="19"/>
              </w:rPr>
              <w:t>4</w:t>
            </w:r>
            <w:r>
              <w:rPr>
                <w:spacing w:val="4"/>
                <w:sz w:val="19"/>
              </w:rPr>
              <w:t xml:space="preserve"> </w:t>
            </w:r>
            <w:r>
              <w:rPr>
                <w:w w:val="103"/>
                <w:sz w:val="19"/>
              </w:rPr>
              <w:t>–</w:t>
            </w:r>
            <w:r>
              <w:rPr>
                <w:spacing w:val="4"/>
                <w:sz w:val="19"/>
              </w:rPr>
              <w:t xml:space="preserve"> </w:t>
            </w:r>
            <w:r>
              <w:rPr>
                <w:w w:val="103"/>
                <w:sz w:val="19"/>
              </w:rPr>
              <w:t>5</w:t>
            </w:r>
            <w:r>
              <w:rPr>
                <w:spacing w:val="4"/>
                <w:sz w:val="19"/>
              </w:rPr>
              <w:t xml:space="preserve"> </w:t>
            </w:r>
            <w:r>
              <w:rPr>
                <w:spacing w:val="1"/>
                <w:w w:val="103"/>
                <w:sz w:val="19"/>
              </w:rPr>
              <w:t>days</w:t>
            </w:r>
            <w:r>
              <w:rPr>
                <w:w w:val="103"/>
                <w:sz w:val="19"/>
              </w:rPr>
              <w:t>)</w:t>
            </w:r>
          </w:p>
        </w:tc>
        <w:tc>
          <w:tcPr>
            <w:tcW w:w="360" w:type="dxa"/>
            <w:shd w:val="clear" w:color="auto" w:fill="EEEEEE"/>
          </w:tcPr>
          <w:p w14:paraId="607C7347" w14:textId="77777777" w:rsidR="00031945" w:rsidRDefault="00031945"/>
        </w:tc>
        <w:tc>
          <w:tcPr>
            <w:tcW w:w="2340" w:type="dxa"/>
            <w:shd w:val="clear" w:color="auto" w:fill="EEEEEE"/>
          </w:tcPr>
          <w:p w14:paraId="215F581E" w14:textId="26757A21" w:rsidR="00031945" w:rsidRDefault="00FF0406" w:rsidP="00FF0406">
            <w:pPr>
              <w:jc w:val="center"/>
            </w:pPr>
            <w:r>
              <w:t>32</w:t>
            </w:r>
          </w:p>
        </w:tc>
        <w:tc>
          <w:tcPr>
            <w:tcW w:w="2070" w:type="dxa"/>
            <w:shd w:val="clear" w:color="auto" w:fill="EEEEEE"/>
          </w:tcPr>
          <w:p w14:paraId="61C42AE6" w14:textId="4834A39C" w:rsidR="00031945" w:rsidRDefault="00FF0406">
            <w:pPr>
              <w:pStyle w:val="TableParagraph"/>
              <w:ind w:left="144"/>
              <w:rPr>
                <w:sz w:val="19"/>
              </w:rPr>
            </w:pPr>
            <w:r>
              <w:rPr>
                <w:sz w:val="19"/>
              </w:rPr>
              <w:t>12/01/16</w:t>
            </w:r>
          </w:p>
        </w:tc>
        <w:tc>
          <w:tcPr>
            <w:tcW w:w="853" w:type="dxa"/>
            <w:shd w:val="clear" w:color="auto" w:fill="EEEEEE"/>
          </w:tcPr>
          <w:p w14:paraId="3DAE95A4" w14:textId="77777777" w:rsidR="00031945" w:rsidRDefault="00031945"/>
        </w:tc>
      </w:tr>
    </w:tbl>
    <w:p w14:paraId="045340E6" w14:textId="77777777" w:rsidR="00031945" w:rsidRDefault="00FB251C">
      <w:pPr>
        <w:spacing w:before="81"/>
        <w:ind w:left="119"/>
        <w:rPr>
          <w:sz w:val="19"/>
        </w:rPr>
      </w:pPr>
      <w:r>
        <w:rPr>
          <w:sz w:val="19"/>
        </w:rPr>
        <w:t>NOTE</w:t>
      </w:r>
      <w:r w:rsidR="009124FF">
        <w:rPr>
          <w:sz w:val="19"/>
        </w:rPr>
        <w:t xml:space="preserve">: </w:t>
      </w:r>
      <w:r>
        <w:rPr>
          <w:w w:val="90"/>
          <w:sz w:val="19"/>
        </w:rPr>
        <w:t xml:space="preserve"> </w:t>
      </w:r>
      <w:r>
        <w:rPr>
          <w:sz w:val="19"/>
        </w:rPr>
        <w:t>Items marked with an *can be and should be scheduled for an early start</w:t>
      </w:r>
    </w:p>
    <w:p w14:paraId="08ED6ABC" w14:textId="77777777" w:rsidR="00031945" w:rsidRDefault="00031945">
      <w:pPr>
        <w:rPr>
          <w:sz w:val="19"/>
        </w:rPr>
        <w:sectPr w:rsidR="00031945">
          <w:pgSz w:w="12240" w:h="15840"/>
          <w:pgMar w:top="920" w:right="500" w:bottom="920" w:left="1680" w:header="723" w:footer="726" w:gutter="0"/>
          <w:cols w:space="720"/>
        </w:sectPr>
      </w:pPr>
    </w:p>
    <w:p w14:paraId="17246419" w14:textId="77777777" w:rsidR="00031945" w:rsidRDefault="00031945">
      <w:pPr>
        <w:pStyle w:val="BodyText"/>
        <w:rPr>
          <w:sz w:val="20"/>
        </w:rPr>
      </w:pPr>
    </w:p>
    <w:p w14:paraId="7AB58AC0" w14:textId="77777777" w:rsidR="00031945" w:rsidRDefault="00FB251C">
      <w:pPr>
        <w:spacing w:before="69"/>
        <w:ind w:left="119"/>
        <w:rPr>
          <w:b/>
          <w:sz w:val="24"/>
        </w:rPr>
      </w:pPr>
      <w:r>
        <w:rPr>
          <w:b/>
          <w:sz w:val="24"/>
        </w:rPr>
        <w:t>IMPORTANT NOTES</w:t>
      </w:r>
    </w:p>
    <w:p w14:paraId="2198DFCA" w14:textId="77777777" w:rsidR="00031945" w:rsidRDefault="00031945">
      <w:pPr>
        <w:pStyle w:val="BodyText"/>
        <w:spacing w:before="9"/>
        <w:rPr>
          <w:b/>
          <w:sz w:val="24"/>
        </w:rPr>
      </w:pPr>
    </w:p>
    <w:p w14:paraId="00CDFB90" w14:textId="77777777" w:rsidR="00031945" w:rsidRDefault="00FB251C">
      <w:pPr>
        <w:pStyle w:val="ListParagraph"/>
        <w:numPr>
          <w:ilvl w:val="0"/>
          <w:numId w:val="1"/>
        </w:numPr>
        <w:tabs>
          <w:tab w:val="left" w:pos="840"/>
        </w:tabs>
        <w:spacing w:line="249" w:lineRule="auto"/>
        <w:rPr>
          <w:sz w:val="21"/>
        </w:rPr>
      </w:pPr>
      <w:r>
        <w:rPr>
          <w:w w:val="105"/>
          <w:sz w:val="21"/>
        </w:rPr>
        <w:t xml:space="preserve">Data conversion specifications can take a long time. </w:t>
      </w:r>
      <w:r>
        <w:rPr>
          <w:i/>
          <w:w w:val="105"/>
          <w:sz w:val="21"/>
        </w:rPr>
        <w:t>The process must be</w:t>
      </w:r>
      <w:r>
        <w:rPr>
          <w:i/>
          <w:spacing w:val="-34"/>
          <w:w w:val="105"/>
          <w:sz w:val="21"/>
        </w:rPr>
        <w:t xml:space="preserve"> </w:t>
      </w:r>
      <w:r>
        <w:rPr>
          <w:i/>
          <w:w w:val="105"/>
          <w:sz w:val="21"/>
        </w:rPr>
        <w:t xml:space="preserve">started early, </w:t>
      </w:r>
      <w:r w:rsidR="00430958">
        <w:rPr>
          <w:i/>
          <w:w w:val="105"/>
          <w:sz w:val="21"/>
        </w:rPr>
        <w:t>e</w:t>
      </w:r>
      <w:r>
        <w:rPr>
          <w:w w:val="105"/>
          <w:sz w:val="21"/>
        </w:rPr>
        <w:t>specially when the data is controlled by another</w:t>
      </w:r>
      <w:r>
        <w:rPr>
          <w:spacing w:val="-34"/>
          <w:w w:val="105"/>
          <w:sz w:val="21"/>
        </w:rPr>
        <w:t xml:space="preserve"> </w:t>
      </w:r>
      <w:r>
        <w:rPr>
          <w:w w:val="105"/>
          <w:sz w:val="21"/>
        </w:rPr>
        <w:t>vendor</w:t>
      </w:r>
      <w:r w:rsidR="00430958">
        <w:rPr>
          <w:w w:val="105"/>
          <w:sz w:val="21"/>
        </w:rPr>
        <w:t>.</w:t>
      </w:r>
    </w:p>
    <w:p w14:paraId="7938791C" w14:textId="77777777" w:rsidR="00031945" w:rsidRDefault="00FB251C">
      <w:pPr>
        <w:pStyle w:val="ListParagraph"/>
        <w:numPr>
          <w:ilvl w:val="0"/>
          <w:numId w:val="1"/>
        </w:numPr>
        <w:tabs>
          <w:tab w:val="left" w:pos="840"/>
        </w:tabs>
        <w:spacing w:before="3"/>
        <w:ind w:right="0"/>
        <w:jc w:val="left"/>
        <w:rPr>
          <w:sz w:val="21"/>
        </w:rPr>
      </w:pPr>
      <w:r>
        <w:rPr>
          <w:w w:val="105"/>
          <w:sz w:val="21"/>
        </w:rPr>
        <w:t>A premise based system can take 2 – 3 weeks to be installed (iSeries</w:t>
      </w:r>
      <w:r>
        <w:rPr>
          <w:spacing w:val="-39"/>
          <w:w w:val="105"/>
          <w:sz w:val="21"/>
        </w:rPr>
        <w:t xml:space="preserve"> </w:t>
      </w:r>
      <w:r>
        <w:rPr>
          <w:w w:val="105"/>
          <w:sz w:val="21"/>
        </w:rPr>
        <w:t>hardware)</w:t>
      </w:r>
    </w:p>
    <w:p w14:paraId="068B110D" w14:textId="77777777" w:rsidR="00031945" w:rsidRDefault="00FB251C">
      <w:pPr>
        <w:pStyle w:val="ListParagraph"/>
        <w:numPr>
          <w:ilvl w:val="0"/>
          <w:numId w:val="1"/>
        </w:numPr>
        <w:tabs>
          <w:tab w:val="left" w:pos="840"/>
        </w:tabs>
        <w:spacing w:before="11"/>
        <w:ind w:right="0"/>
        <w:jc w:val="left"/>
        <w:rPr>
          <w:sz w:val="21"/>
        </w:rPr>
      </w:pPr>
      <w:r>
        <w:rPr>
          <w:w w:val="105"/>
          <w:sz w:val="21"/>
        </w:rPr>
        <w:t>We can set up a hosted system in 3 – 5 working</w:t>
      </w:r>
      <w:r>
        <w:rPr>
          <w:spacing w:val="-23"/>
          <w:w w:val="105"/>
          <w:sz w:val="21"/>
        </w:rPr>
        <w:t xml:space="preserve"> </w:t>
      </w:r>
      <w:r>
        <w:rPr>
          <w:w w:val="105"/>
          <w:sz w:val="21"/>
        </w:rPr>
        <w:t>days</w:t>
      </w:r>
      <w:r w:rsidR="00430958">
        <w:rPr>
          <w:w w:val="105"/>
          <w:sz w:val="21"/>
        </w:rPr>
        <w:t>.</w:t>
      </w:r>
    </w:p>
    <w:p w14:paraId="2019D1B4" w14:textId="77777777" w:rsidR="00031945" w:rsidRDefault="00FB251C">
      <w:pPr>
        <w:pStyle w:val="ListParagraph"/>
        <w:numPr>
          <w:ilvl w:val="0"/>
          <w:numId w:val="1"/>
        </w:numPr>
        <w:tabs>
          <w:tab w:val="left" w:pos="840"/>
        </w:tabs>
        <w:spacing w:before="11" w:line="247" w:lineRule="auto"/>
        <w:rPr>
          <w:sz w:val="21"/>
        </w:rPr>
      </w:pPr>
      <w:r>
        <w:rPr>
          <w:w w:val="105"/>
          <w:sz w:val="21"/>
        </w:rPr>
        <w:t>Mail testing must be started early because letter companies can take a long time to make</w:t>
      </w:r>
      <w:r>
        <w:rPr>
          <w:spacing w:val="-8"/>
          <w:w w:val="105"/>
          <w:sz w:val="21"/>
        </w:rPr>
        <w:t xml:space="preserve"> </w:t>
      </w:r>
      <w:r>
        <w:rPr>
          <w:w w:val="105"/>
          <w:sz w:val="21"/>
        </w:rPr>
        <w:t>changes</w:t>
      </w:r>
      <w:r w:rsidR="00430958">
        <w:rPr>
          <w:w w:val="105"/>
          <w:sz w:val="21"/>
        </w:rPr>
        <w:t>.</w:t>
      </w:r>
    </w:p>
    <w:p w14:paraId="198E9FCA" w14:textId="77777777" w:rsidR="00031945" w:rsidRDefault="00FB251C">
      <w:pPr>
        <w:pStyle w:val="ListParagraph"/>
        <w:numPr>
          <w:ilvl w:val="0"/>
          <w:numId w:val="1"/>
        </w:numPr>
        <w:tabs>
          <w:tab w:val="left" w:pos="840"/>
        </w:tabs>
        <w:spacing w:before="6" w:line="249" w:lineRule="auto"/>
        <w:ind w:right="119"/>
        <w:rPr>
          <w:sz w:val="21"/>
        </w:rPr>
      </w:pPr>
      <w:r>
        <w:rPr>
          <w:w w:val="105"/>
          <w:sz w:val="21"/>
        </w:rPr>
        <w:t>Client accounts receivable balances will need to be supplied soon after the final conversion if client receivables are to be maintained on</w:t>
      </w:r>
      <w:r>
        <w:rPr>
          <w:spacing w:val="-35"/>
          <w:w w:val="105"/>
          <w:sz w:val="21"/>
        </w:rPr>
        <w:t xml:space="preserve"> </w:t>
      </w:r>
      <w:r>
        <w:rPr>
          <w:w w:val="105"/>
          <w:sz w:val="21"/>
        </w:rPr>
        <w:t>RMEx</w:t>
      </w:r>
      <w:r w:rsidR="00430958">
        <w:rPr>
          <w:w w:val="105"/>
          <w:sz w:val="21"/>
        </w:rPr>
        <w:t>.</w:t>
      </w:r>
    </w:p>
    <w:p w14:paraId="0F94C11B" w14:textId="77777777" w:rsidR="00031945" w:rsidRDefault="00FB251C">
      <w:pPr>
        <w:pStyle w:val="ListParagraph"/>
        <w:numPr>
          <w:ilvl w:val="0"/>
          <w:numId w:val="1"/>
        </w:numPr>
        <w:tabs>
          <w:tab w:val="left" w:pos="840"/>
        </w:tabs>
        <w:spacing w:before="3" w:line="247" w:lineRule="auto"/>
        <w:ind w:right="117"/>
        <w:rPr>
          <w:sz w:val="21"/>
        </w:rPr>
      </w:pPr>
      <w:r>
        <w:rPr>
          <w:spacing w:val="1"/>
          <w:w w:val="102"/>
          <w:sz w:val="21"/>
        </w:rPr>
        <w:t>Clearing</w:t>
      </w:r>
      <w:r>
        <w:rPr>
          <w:w w:val="102"/>
          <w:sz w:val="21"/>
        </w:rPr>
        <w:t xml:space="preserve"> </w:t>
      </w:r>
      <w:r>
        <w:rPr>
          <w:spacing w:val="1"/>
          <w:w w:val="102"/>
          <w:sz w:val="21"/>
        </w:rPr>
        <w:t>of</w:t>
      </w:r>
      <w:r>
        <w:rPr>
          <w:w w:val="102"/>
          <w:sz w:val="21"/>
        </w:rPr>
        <w:t xml:space="preserve"> </w:t>
      </w:r>
      <w:r>
        <w:rPr>
          <w:spacing w:val="1"/>
          <w:w w:val="102"/>
          <w:sz w:val="21"/>
        </w:rPr>
        <w:t>credit</w:t>
      </w:r>
      <w:r>
        <w:rPr>
          <w:w w:val="102"/>
          <w:sz w:val="21"/>
        </w:rPr>
        <w:t xml:space="preserve"> </w:t>
      </w:r>
      <w:r>
        <w:rPr>
          <w:spacing w:val="1"/>
          <w:w w:val="102"/>
          <w:sz w:val="21"/>
        </w:rPr>
        <w:t>card</w:t>
      </w:r>
      <w:r>
        <w:rPr>
          <w:w w:val="102"/>
          <w:sz w:val="21"/>
        </w:rPr>
        <w:t xml:space="preserve"> </w:t>
      </w:r>
      <w:r>
        <w:rPr>
          <w:spacing w:val="1"/>
          <w:w w:val="102"/>
          <w:sz w:val="21"/>
        </w:rPr>
        <w:t>and</w:t>
      </w:r>
      <w:r>
        <w:rPr>
          <w:w w:val="102"/>
          <w:sz w:val="21"/>
        </w:rPr>
        <w:t xml:space="preserve"> </w:t>
      </w:r>
      <w:r>
        <w:rPr>
          <w:spacing w:val="1"/>
          <w:w w:val="102"/>
          <w:sz w:val="21"/>
        </w:rPr>
        <w:t>check</w:t>
      </w:r>
      <w:r>
        <w:rPr>
          <w:w w:val="102"/>
          <w:sz w:val="21"/>
        </w:rPr>
        <w:t xml:space="preserve"> </w:t>
      </w:r>
      <w:r>
        <w:rPr>
          <w:spacing w:val="1"/>
          <w:w w:val="102"/>
          <w:sz w:val="21"/>
        </w:rPr>
        <w:t>transactions</w:t>
      </w:r>
      <w:r>
        <w:rPr>
          <w:w w:val="102"/>
          <w:sz w:val="21"/>
        </w:rPr>
        <w:t xml:space="preserve"> </w:t>
      </w:r>
      <w:r>
        <w:rPr>
          <w:spacing w:val="1"/>
          <w:w w:val="102"/>
          <w:sz w:val="21"/>
        </w:rPr>
        <w:t>must</w:t>
      </w:r>
      <w:r>
        <w:rPr>
          <w:w w:val="102"/>
          <w:sz w:val="21"/>
        </w:rPr>
        <w:t xml:space="preserve"> </w:t>
      </w:r>
      <w:r>
        <w:rPr>
          <w:spacing w:val="1"/>
          <w:w w:val="102"/>
          <w:sz w:val="21"/>
        </w:rPr>
        <w:t>be</w:t>
      </w:r>
      <w:r>
        <w:rPr>
          <w:w w:val="102"/>
          <w:sz w:val="21"/>
        </w:rPr>
        <w:t xml:space="preserve"> </w:t>
      </w:r>
      <w:r>
        <w:rPr>
          <w:spacing w:val="1"/>
          <w:w w:val="102"/>
          <w:sz w:val="21"/>
        </w:rPr>
        <w:t>tested</w:t>
      </w:r>
      <w:r>
        <w:rPr>
          <w:w w:val="102"/>
          <w:sz w:val="21"/>
        </w:rPr>
        <w:t xml:space="preserve"> </w:t>
      </w:r>
      <w:r>
        <w:rPr>
          <w:spacing w:val="1"/>
          <w:w w:val="102"/>
          <w:sz w:val="21"/>
        </w:rPr>
        <w:t>and</w:t>
      </w:r>
      <w:r>
        <w:rPr>
          <w:w w:val="102"/>
          <w:sz w:val="21"/>
        </w:rPr>
        <w:t xml:space="preserve"> </w:t>
      </w:r>
      <w:r w:rsidR="00430958">
        <w:rPr>
          <w:spacing w:val="1"/>
          <w:w w:val="96"/>
          <w:sz w:val="21"/>
        </w:rPr>
        <w:t>sign-</w:t>
      </w:r>
      <w:r>
        <w:rPr>
          <w:spacing w:val="1"/>
          <w:w w:val="96"/>
          <w:sz w:val="21"/>
        </w:rPr>
        <w:t>off</w:t>
      </w:r>
      <w:r>
        <w:rPr>
          <w:w w:val="96"/>
          <w:sz w:val="21"/>
        </w:rPr>
        <w:t xml:space="preserve"> </w:t>
      </w:r>
      <w:r>
        <w:rPr>
          <w:spacing w:val="1"/>
          <w:w w:val="102"/>
          <w:sz w:val="21"/>
        </w:rPr>
        <w:t>given,</w:t>
      </w:r>
      <w:r>
        <w:rPr>
          <w:spacing w:val="2"/>
          <w:w w:val="102"/>
          <w:sz w:val="21"/>
        </w:rPr>
        <w:t xml:space="preserve"> </w:t>
      </w:r>
      <w:r>
        <w:rPr>
          <w:w w:val="105"/>
          <w:sz w:val="21"/>
        </w:rPr>
        <w:t>early</w:t>
      </w:r>
      <w:r w:rsidR="00430958">
        <w:rPr>
          <w:w w:val="105"/>
          <w:sz w:val="21"/>
        </w:rPr>
        <w:t>. These areas can take a long ti</w:t>
      </w:r>
      <w:r>
        <w:rPr>
          <w:w w:val="105"/>
          <w:sz w:val="21"/>
        </w:rPr>
        <w:t>me to test and</w:t>
      </w:r>
      <w:r>
        <w:rPr>
          <w:spacing w:val="-30"/>
          <w:w w:val="105"/>
          <w:sz w:val="21"/>
        </w:rPr>
        <w:t xml:space="preserve"> </w:t>
      </w:r>
      <w:r>
        <w:rPr>
          <w:w w:val="105"/>
          <w:sz w:val="21"/>
        </w:rPr>
        <w:t>perfect</w:t>
      </w:r>
      <w:r w:rsidR="00430958">
        <w:rPr>
          <w:w w:val="105"/>
          <w:sz w:val="21"/>
        </w:rPr>
        <w:t>.</w:t>
      </w:r>
    </w:p>
    <w:p w14:paraId="58C0EF8A" w14:textId="77777777" w:rsidR="00031945" w:rsidRDefault="00FB251C">
      <w:pPr>
        <w:pStyle w:val="ListParagraph"/>
        <w:numPr>
          <w:ilvl w:val="0"/>
          <w:numId w:val="1"/>
        </w:numPr>
        <w:tabs>
          <w:tab w:val="left" w:pos="840"/>
        </w:tabs>
        <w:spacing w:before="6" w:line="249" w:lineRule="auto"/>
        <w:ind w:right="118"/>
        <w:rPr>
          <w:sz w:val="21"/>
        </w:rPr>
      </w:pPr>
      <w:r>
        <w:rPr>
          <w:w w:val="105"/>
          <w:sz w:val="21"/>
        </w:rPr>
        <w:t>We recommend that agents are trained fairly close to the final install (they tend to forget if trained well in advance), and that the last Friday before conversion be used to have agents “practice” on the system with the last converted data set. In larger companies we would use the “train the trainer”</w:t>
      </w:r>
      <w:r>
        <w:rPr>
          <w:spacing w:val="-37"/>
          <w:w w:val="105"/>
          <w:sz w:val="21"/>
        </w:rPr>
        <w:t xml:space="preserve"> </w:t>
      </w:r>
      <w:r>
        <w:rPr>
          <w:w w:val="105"/>
          <w:sz w:val="21"/>
        </w:rPr>
        <w:t>approach</w:t>
      </w:r>
      <w:r w:rsidR="00430958">
        <w:rPr>
          <w:w w:val="105"/>
          <w:sz w:val="21"/>
        </w:rPr>
        <w:t>.</w:t>
      </w:r>
    </w:p>
    <w:p w14:paraId="7CB26CF4" w14:textId="77777777" w:rsidR="00031945" w:rsidRDefault="00FB251C">
      <w:pPr>
        <w:pStyle w:val="ListParagraph"/>
        <w:numPr>
          <w:ilvl w:val="0"/>
          <w:numId w:val="1"/>
        </w:numPr>
        <w:tabs>
          <w:tab w:val="left" w:pos="840"/>
        </w:tabs>
        <w:spacing w:before="3" w:line="249" w:lineRule="auto"/>
        <w:rPr>
          <w:sz w:val="21"/>
        </w:rPr>
      </w:pPr>
      <w:r>
        <w:rPr>
          <w:w w:val="105"/>
          <w:sz w:val="21"/>
        </w:rPr>
        <w:t>As a part of the training and data conversion, make sure nightly processing is run and</w:t>
      </w:r>
      <w:r>
        <w:rPr>
          <w:spacing w:val="-7"/>
          <w:w w:val="105"/>
          <w:sz w:val="21"/>
        </w:rPr>
        <w:t xml:space="preserve"> </w:t>
      </w:r>
      <w:r>
        <w:rPr>
          <w:w w:val="105"/>
          <w:sz w:val="21"/>
        </w:rPr>
        <w:t>understood</w:t>
      </w:r>
      <w:r w:rsidR="00430958">
        <w:rPr>
          <w:w w:val="105"/>
          <w:sz w:val="21"/>
        </w:rPr>
        <w:t>.</w:t>
      </w:r>
    </w:p>
    <w:p w14:paraId="640AB517" w14:textId="77777777" w:rsidR="00031945" w:rsidRDefault="00FB251C">
      <w:pPr>
        <w:pStyle w:val="ListParagraph"/>
        <w:numPr>
          <w:ilvl w:val="0"/>
          <w:numId w:val="1"/>
        </w:numPr>
        <w:tabs>
          <w:tab w:val="left" w:pos="840"/>
        </w:tabs>
        <w:spacing w:line="252" w:lineRule="auto"/>
        <w:ind w:right="121"/>
        <w:rPr>
          <w:sz w:val="21"/>
        </w:rPr>
      </w:pPr>
      <w:r>
        <w:rPr>
          <w:i/>
          <w:w w:val="105"/>
          <w:sz w:val="21"/>
        </w:rPr>
        <w:t xml:space="preserve">You must come up with your own plans to validate the data conversion and the numbers. </w:t>
      </w:r>
      <w:r>
        <w:rPr>
          <w:w w:val="105"/>
          <w:sz w:val="21"/>
        </w:rPr>
        <w:t>Run reports on your old system and compare them with the converted data for payments and commissions. These numbers will be used in your statistical</w:t>
      </w:r>
      <w:r>
        <w:rPr>
          <w:spacing w:val="-11"/>
          <w:w w:val="105"/>
          <w:sz w:val="21"/>
        </w:rPr>
        <w:t xml:space="preserve"> </w:t>
      </w:r>
      <w:r>
        <w:rPr>
          <w:w w:val="105"/>
          <w:sz w:val="21"/>
        </w:rPr>
        <w:t>reports</w:t>
      </w:r>
      <w:r w:rsidR="00430958">
        <w:rPr>
          <w:w w:val="105"/>
          <w:sz w:val="21"/>
        </w:rPr>
        <w:t>.</w:t>
      </w:r>
    </w:p>
    <w:p w14:paraId="09D2154A" w14:textId="77777777" w:rsidR="00031945" w:rsidRDefault="00FB251C">
      <w:pPr>
        <w:pStyle w:val="ListParagraph"/>
        <w:numPr>
          <w:ilvl w:val="0"/>
          <w:numId w:val="1"/>
        </w:numPr>
        <w:tabs>
          <w:tab w:val="left" w:pos="840"/>
        </w:tabs>
        <w:spacing w:line="252" w:lineRule="auto"/>
        <w:ind w:right="118"/>
        <w:rPr>
          <w:sz w:val="21"/>
        </w:rPr>
      </w:pPr>
      <w:r>
        <w:rPr>
          <w:w w:val="105"/>
          <w:sz w:val="21"/>
        </w:rPr>
        <w:t>Dia</w:t>
      </w:r>
      <w:r w:rsidR="00430958">
        <w:rPr>
          <w:w w:val="105"/>
          <w:sz w:val="21"/>
        </w:rPr>
        <w:t>ler training must be discussed, e</w:t>
      </w:r>
      <w:r>
        <w:rPr>
          <w:w w:val="105"/>
          <w:sz w:val="21"/>
        </w:rPr>
        <w:t xml:space="preserve">specially if an integrated dialer is involved. </w:t>
      </w:r>
      <w:r>
        <w:rPr>
          <w:spacing w:val="1"/>
          <w:w w:val="102"/>
          <w:sz w:val="21"/>
        </w:rPr>
        <w:t>Implementation</w:t>
      </w:r>
      <w:r>
        <w:rPr>
          <w:w w:val="102"/>
          <w:sz w:val="21"/>
        </w:rPr>
        <w:t xml:space="preserve"> </w:t>
      </w:r>
      <w:r>
        <w:rPr>
          <w:spacing w:val="1"/>
          <w:w w:val="102"/>
          <w:sz w:val="21"/>
        </w:rPr>
        <w:t>can</w:t>
      </w:r>
      <w:r>
        <w:rPr>
          <w:w w:val="102"/>
          <w:sz w:val="21"/>
        </w:rPr>
        <w:t xml:space="preserve"> </w:t>
      </w:r>
      <w:r>
        <w:rPr>
          <w:spacing w:val="1"/>
          <w:w w:val="102"/>
          <w:sz w:val="21"/>
        </w:rPr>
        <w:t>also</w:t>
      </w:r>
      <w:r>
        <w:rPr>
          <w:w w:val="102"/>
          <w:sz w:val="21"/>
        </w:rPr>
        <w:t xml:space="preserve"> </w:t>
      </w:r>
      <w:r>
        <w:rPr>
          <w:spacing w:val="1"/>
          <w:w w:val="102"/>
          <w:sz w:val="21"/>
        </w:rPr>
        <w:t>be</w:t>
      </w:r>
      <w:r>
        <w:rPr>
          <w:w w:val="102"/>
          <w:sz w:val="21"/>
        </w:rPr>
        <w:t xml:space="preserve"> </w:t>
      </w:r>
      <w:r w:rsidR="00430958">
        <w:rPr>
          <w:spacing w:val="1"/>
          <w:w w:val="99"/>
          <w:sz w:val="21"/>
        </w:rPr>
        <w:t xml:space="preserve">time </w:t>
      </w:r>
      <w:r>
        <w:rPr>
          <w:spacing w:val="1"/>
          <w:w w:val="99"/>
          <w:sz w:val="21"/>
        </w:rPr>
        <w:t>consuming</w:t>
      </w:r>
      <w:r>
        <w:rPr>
          <w:w w:val="99"/>
          <w:sz w:val="21"/>
        </w:rPr>
        <w:t xml:space="preserve"> </w:t>
      </w:r>
      <w:r>
        <w:rPr>
          <w:w w:val="102"/>
          <w:sz w:val="21"/>
        </w:rPr>
        <w:t xml:space="preserve">if </w:t>
      </w:r>
      <w:r>
        <w:rPr>
          <w:spacing w:val="1"/>
          <w:w w:val="102"/>
          <w:sz w:val="21"/>
        </w:rPr>
        <w:t>we</w:t>
      </w:r>
      <w:r>
        <w:rPr>
          <w:w w:val="102"/>
          <w:sz w:val="21"/>
        </w:rPr>
        <w:t xml:space="preserve"> </w:t>
      </w:r>
      <w:r>
        <w:rPr>
          <w:spacing w:val="1"/>
          <w:w w:val="102"/>
          <w:sz w:val="21"/>
        </w:rPr>
        <w:t>have</w:t>
      </w:r>
      <w:r>
        <w:rPr>
          <w:w w:val="102"/>
          <w:sz w:val="21"/>
        </w:rPr>
        <w:t xml:space="preserve"> </w:t>
      </w:r>
      <w:r>
        <w:rPr>
          <w:spacing w:val="1"/>
          <w:w w:val="102"/>
          <w:sz w:val="21"/>
        </w:rPr>
        <w:t>problems</w:t>
      </w:r>
      <w:r>
        <w:rPr>
          <w:w w:val="102"/>
          <w:sz w:val="21"/>
        </w:rPr>
        <w:t xml:space="preserve"> with </w:t>
      </w:r>
      <w:r>
        <w:rPr>
          <w:spacing w:val="1"/>
          <w:w w:val="102"/>
          <w:sz w:val="21"/>
        </w:rPr>
        <w:t>your</w:t>
      </w:r>
      <w:r>
        <w:rPr>
          <w:w w:val="102"/>
          <w:sz w:val="21"/>
        </w:rPr>
        <w:t xml:space="preserve"> </w:t>
      </w:r>
      <w:r w:rsidR="00F44D2F">
        <w:rPr>
          <w:spacing w:val="2"/>
          <w:w w:val="102"/>
          <w:sz w:val="21"/>
        </w:rPr>
        <w:t>PBX or</w:t>
      </w:r>
      <w:r>
        <w:rPr>
          <w:w w:val="105"/>
          <w:sz w:val="21"/>
        </w:rPr>
        <w:t xml:space="preserve"> circuit</w:t>
      </w:r>
      <w:r>
        <w:rPr>
          <w:spacing w:val="-9"/>
          <w:w w:val="105"/>
          <w:sz w:val="21"/>
        </w:rPr>
        <w:t xml:space="preserve"> </w:t>
      </w:r>
      <w:r>
        <w:rPr>
          <w:w w:val="105"/>
          <w:sz w:val="21"/>
        </w:rPr>
        <w:t>provider</w:t>
      </w:r>
      <w:r w:rsidR="00430958">
        <w:rPr>
          <w:w w:val="105"/>
          <w:sz w:val="21"/>
        </w:rPr>
        <w:t>.</w:t>
      </w:r>
    </w:p>
    <w:p w14:paraId="5B877ADE" w14:textId="77777777" w:rsidR="00031945" w:rsidRDefault="00FB251C">
      <w:pPr>
        <w:pStyle w:val="ListParagraph"/>
        <w:numPr>
          <w:ilvl w:val="0"/>
          <w:numId w:val="1"/>
        </w:numPr>
        <w:tabs>
          <w:tab w:val="left" w:pos="840"/>
        </w:tabs>
        <w:spacing w:before="1" w:line="247" w:lineRule="auto"/>
        <w:rPr>
          <w:sz w:val="21"/>
        </w:rPr>
      </w:pPr>
      <w:r>
        <w:rPr>
          <w:w w:val="105"/>
          <w:sz w:val="21"/>
        </w:rPr>
        <w:t xml:space="preserve">Quantrax’s project manager </w:t>
      </w:r>
      <w:r w:rsidR="00F44D2F">
        <w:rPr>
          <w:w w:val="105"/>
          <w:sz w:val="21"/>
        </w:rPr>
        <w:t xml:space="preserve">or coordinator </w:t>
      </w:r>
      <w:r>
        <w:rPr>
          <w:w w:val="105"/>
          <w:sz w:val="21"/>
        </w:rPr>
        <w:t>will update the implementation progress at least on</w:t>
      </w:r>
      <w:r>
        <w:rPr>
          <w:spacing w:val="-36"/>
          <w:w w:val="105"/>
          <w:sz w:val="21"/>
        </w:rPr>
        <w:t xml:space="preserve"> </w:t>
      </w:r>
      <w:r>
        <w:rPr>
          <w:w w:val="105"/>
          <w:sz w:val="21"/>
        </w:rPr>
        <w:t>a weekly basis or when there is a status</w:t>
      </w:r>
      <w:r>
        <w:rPr>
          <w:spacing w:val="-26"/>
          <w:w w:val="105"/>
          <w:sz w:val="21"/>
        </w:rPr>
        <w:t xml:space="preserve"> </w:t>
      </w:r>
      <w:r>
        <w:rPr>
          <w:w w:val="105"/>
          <w:sz w:val="21"/>
        </w:rPr>
        <w:t>change</w:t>
      </w:r>
      <w:r w:rsidR="00430958">
        <w:rPr>
          <w:w w:val="105"/>
          <w:sz w:val="21"/>
        </w:rPr>
        <w:t>.</w:t>
      </w:r>
    </w:p>
    <w:p w14:paraId="77817F52" w14:textId="77777777" w:rsidR="00031945" w:rsidRPr="00937388" w:rsidRDefault="00FB251C">
      <w:pPr>
        <w:pStyle w:val="ListParagraph"/>
        <w:numPr>
          <w:ilvl w:val="0"/>
          <w:numId w:val="1"/>
        </w:numPr>
        <w:tabs>
          <w:tab w:val="left" w:pos="840"/>
        </w:tabs>
        <w:spacing w:before="6" w:line="252" w:lineRule="auto"/>
        <w:ind w:right="117"/>
        <w:rPr>
          <w:sz w:val="21"/>
        </w:rPr>
      </w:pPr>
      <w:r>
        <w:rPr>
          <w:w w:val="105"/>
          <w:sz w:val="21"/>
        </w:rPr>
        <w:t>Quantrax would have a designated person from the development team who will handle technical work and be the point of contact. There would be a similar point of contact for customer</w:t>
      </w:r>
      <w:r>
        <w:rPr>
          <w:spacing w:val="-15"/>
          <w:w w:val="105"/>
          <w:sz w:val="21"/>
        </w:rPr>
        <w:t xml:space="preserve"> </w:t>
      </w:r>
      <w:r>
        <w:rPr>
          <w:w w:val="105"/>
          <w:sz w:val="21"/>
        </w:rPr>
        <w:t>education</w:t>
      </w:r>
      <w:r w:rsidR="00430958">
        <w:rPr>
          <w:w w:val="105"/>
          <w:sz w:val="21"/>
        </w:rPr>
        <w:t>.</w:t>
      </w:r>
    </w:p>
    <w:p w14:paraId="13244361" w14:textId="77777777" w:rsidR="00937388" w:rsidRDefault="00937388" w:rsidP="00937388">
      <w:pPr>
        <w:tabs>
          <w:tab w:val="left" w:pos="840"/>
        </w:tabs>
        <w:spacing w:before="6" w:line="252" w:lineRule="auto"/>
        <w:ind w:right="117"/>
        <w:rPr>
          <w:sz w:val="21"/>
        </w:rPr>
      </w:pPr>
    </w:p>
    <w:p w14:paraId="17A570D9" w14:textId="77777777" w:rsidR="00937388" w:rsidRDefault="00937388" w:rsidP="00937388">
      <w:pPr>
        <w:tabs>
          <w:tab w:val="left" w:pos="840"/>
        </w:tabs>
        <w:spacing w:before="6" w:line="252" w:lineRule="auto"/>
        <w:ind w:right="117"/>
        <w:rPr>
          <w:sz w:val="21"/>
        </w:rPr>
      </w:pPr>
    </w:p>
    <w:p w14:paraId="091DC7A1" w14:textId="07A2B714" w:rsidR="00937388" w:rsidRDefault="00937388" w:rsidP="00937388">
      <w:pPr>
        <w:spacing w:after="160" w:line="256" w:lineRule="auto"/>
        <w:rPr>
          <w:rFonts w:ascii="Calibri" w:eastAsiaTheme="minorHAnsi" w:hAnsi="Calibri" w:cs="Times New Roman"/>
          <w:b/>
          <w:bCs/>
          <w:color w:val="000000"/>
        </w:rPr>
      </w:pPr>
      <w:r>
        <w:rPr>
          <w:b/>
          <w:bCs/>
          <w:color w:val="000000"/>
        </w:rPr>
        <w:t>Si</w:t>
      </w:r>
      <w:r>
        <w:rPr>
          <w:b/>
          <w:bCs/>
          <w:color w:val="000000"/>
        </w:rPr>
        <w:t>gnature from Client Completed /</w:t>
      </w:r>
      <w:bookmarkStart w:id="0" w:name="_GoBack"/>
      <w:bookmarkEnd w:id="0"/>
      <w:r>
        <w:rPr>
          <w:b/>
          <w:bCs/>
          <w:color w:val="000000"/>
        </w:rPr>
        <w:t>Date: ______________________________________________</w:t>
      </w:r>
    </w:p>
    <w:p w14:paraId="56801F43" w14:textId="32BFA470" w:rsidR="00937388" w:rsidRDefault="00937388" w:rsidP="00937388">
      <w:pPr>
        <w:spacing w:after="160" w:line="256" w:lineRule="auto"/>
        <w:rPr>
          <w:b/>
          <w:bCs/>
          <w:color w:val="000000"/>
        </w:rPr>
      </w:pPr>
      <w:r>
        <w:rPr>
          <w:b/>
          <w:bCs/>
          <w:color w:val="000000"/>
        </w:rPr>
        <w:br/>
        <w:t>Signatur</w:t>
      </w:r>
      <w:r>
        <w:rPr>
          <w:b/>
          <w:bCs/>
          <w:color w:val="000000"/>
        </w:rPr>
        <w:t>e from Quantrax Completed/</w:t>
      </w:r>
      <w:proofErr w:type="gramStart"/>
      <w:r>
        <w:rPr>
          <w:b/>
          <w:bCs/>
          <w:color w:val="000000"/>
        </w:rPr>
        <w:t xml:space="preserve">Date  </w:t>
      </w:r>
      <w:r>
        <w:rPr>
          <w:b/>
          <w:bCs/>
          <w:color w:val="000000"/>
        </w:rPr>
        <w:t>_</w:t>
      </w:r>
      <w:proofErr w:type="gramEnd"/>
      <w:r>
        <w:rPr>
          <w:b/>
          <w:bCs/>
          <w:color w:val="000000"/>
        </w:rPr>
        <w:t>___________________________________________</w:t>
      </w:r>
    </w:p>
    <w:p w14:paraId="40E70442" w14:textId="77777777" w:rsidR="00937388" w:rsidRPr="00937388" w:rsidRDefault="00937388" w:rsidP="00937388">
      <w:pPr>
        <w:tabs>
          <w:tab w:val="left" w:pos="840"/>
        </w:tabs>
        <w:spacing w:before="6" w:line="252" w:lineRule="auto"/>
        <w:ind w:right="117"/>
        <w:rPr>
          <w:sz w:val="21"/>
        </w:rPr>
      </w:pPr>
    </w:p>
    <w:sectPr w:rsidR="00937388" w:rsidRPr="00937388">
      <w:pgSz w:w="12240" w:h="15840"/>
      <w:pgMar w:top="920" w:right="1680" w:bottom="920" w:left="1680" w:header="723" w:footer="7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D3A17" w14:textId="77777777" w:rsidR="00F62A59" w:rsidRDefault="00F62A59">
      <w:r>
        <w:separator/>
      </w:r>
    </w:p>
  </w:endnote>
  <w:endnote w:type="continuationSeparator" w:id="0">
    <w:p w14:paraId="4FBA7E2B" w14:textId="77777777" w:rsidR="00F62A59" w:rsidRDefault="00F6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0FFE" w14:textId="77777777" w:rsidR="00031945" w:rsidRDefault="00430958">
    <w:pPr>
      <w:pStyle w:val="BodyText"/>
      <w:spacing w:line="14" w:lineRule="auto"/>
      <w:rPr>
        <w:sz w:val="20"/>
      </w:rPr>
    </w:pPr>
    <w:r>
      <w:rPr>
        <w:noProof/>
      </w:rPr>
      <mc:AlternateContent>
        <mc:Choice Requires="wps">
          <w:drawing>
            <wp:anchor distT="0" distB="0" distL="114300" distR="114300" simplePos="0" relativeHeight="503308256" behindDoc="1" locked="0" layoutInCell="1" allowOverlap="1" wp14:anchorId="3952FE8F" wp14:editId="3FFC8B3E">
              <wp:simplePos x="0" y="0"/>
              <wp:positionH relativeFrom="page">
                <wp:posOffset>6732270</wp:posOffset>
              </wp:positionH>
              <wp:positionV relativeFrom="page">
                <wp:posOffset>9600565</wp:posOffset>
              </wp:positionV>
              <wp:extent cx="599440" cy="150495"/>
              <wp:effectExtent l="0" t="0" r="1016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2AE32" w14:textId="77777777" w:rsidR="00031945" w:rsidRDefault="00FB251C">
                          <w:pPr>
                            <w:spacing w:before="1"/>
                            <w:ind w:left="20"/>
                            <w:rPr>
                              <w:rFonts w:ascii="Times New Roman"/>
                              <w:sz w:val="19"/>
                            </w:rPr>
                          </w:pPr>
                          <w:r>
                            <w:rPr>
                              <w:rFonts w:ascii="Times New Roman"/>
                              <w:w w:val="105"/>
                              <w:sz w:val="19"/>
                            </w:rPr>
                            <w:t xml:space="preserve">Page </w:t>
                          </w:r>
                          <w:r>
                            <w:fldChar w:fldCharType="begin"/>
                          </w:r>
                          <w:r>
                            <w:rPr>
                              <w:rFonts w:ascii="Times New Roman"/>
                              <w:w w:val="105"/>
                              <w:sz w:val="19"/>
                            </w:rPr>
                            <w:instrText xml:space="preserve"> PAGE </w:instrText>
                          </w:r>
                          <w:r>
                            <w:fldChar w:fldCharType="separate"/>
                          </w:r>
                          <w:r w:rsidR="00937388">
                            <w:rPr>
                              <w:rFonts w:ascii="Times New Roman"/>
                              <w:noProof/>
                              <w:w w:val="105"/>
                              <w:sz w:val="19"/>
                            </w:rPr>
                            <w:t>1</w:t>
                          </w:r>
                          <w:r>
                            <w:fldChar w:fldCharType="end"/>
                          </w:r>
                          <w:r>
                            <w:rPr>
                              <w:rFonts w:ascii="Times New Roman"/>
                              <w:w w:val="105"/>
                              <w:sz w:val="19"/>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2FE8F" id="_x0000_t202" coordsize="21600,21600" o:spt="202" path="m,l,21600r21600,l21600,xe">
              <v:stroke joinstyle="miter"/>
              <v:path gradientshapeok="t" o:connecttype="rect"/>
            </v:shapetype>
            <v:shape id="Text Box 1" o:spid="_x0000_s1027" type="#_x0000_t202" style="position:absolute;margin-left:530.1pt;margin-top:755.95pt;width:47.2pt;height:11.85pt;z-index:-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" filled="f" stroked="f">
              <v:textbox inset="0,0,0,0">
                <w:txbxContent>
                  <w:p w14:paraId="1E02AE32" w14:textId="77777777" w:rsidR="00031945" w:rsidRDefault="00FB251C">
                    <w:pPr>
                      <w:spacing w:before="1"/>
                      <w:ind w:left="20"/>
                      <w:rPr>
                        <w:rFonts w:ascii="Times New Roman"/>
                        <w:sz w:val="19"/>
                      </w:rPr>
                    </w:pPr>
                    <w:r>
                      <w:rPr>
                        <w:rFonts w:ascii="Times New Roman"/>
                        <w:w w:val="105"/>
                        <w:sz w:val="19"/>
                      </w:rPr>
                      <w:t xml:space="preserve">Page </w:t>
                    </w:r>
                    <w:r>
                      <w:fldChar w:fldCharType="begin"/>
                    </w:r>
                    <w:r>
                      <w:rPr>
                        <w:rFonts w:ascii="Times New Roman"/>
                        <w:w w:val="105"/>
                        <w:sz w:val="19"/>
                      </w:rPr>
                      <w:instrText xml:space="preserve"> PAGE </w:instrText>
                    </w:r>
                    <w:r>
                      <w:fldChar w:fldCharType="separate"/>
                    </w:r>
                    <w:r w:rsidR="00937388">
                      <w:rPr>
                        <w:rFonts w:ascii="Times New Roman"/>
                        <w:noProof/>
                        <w:w w:val="105"/>
                        <w:sz w:val="19"/>
                      </w:rPr>
                      <w:t>1</w:t>
                    </w:r>
                    <w:r>
                      <w:fldChar w:fldCharType="end"/>
                    </w:r>
                    <w:r>
                      <w:rPr>
                        <w:rFonts w:ascii="Times New Roman"/>
                        <w:w w:val="105"/>
                        <w:sz w:val="19"/>
                      </w:rPr>
                      <w:t xml:space="preserve"> of 3</w:t>
                    </w:r>
                  </w:p>
                </w:txbxContent>
              </v:textbox>
              <w10:wrap anchorx="page" anchory="page"/>
            </v:shape>
          </w:pict>
        </mc:Fallback>
      </mc:AlternateContent>
    </w:r>
    <w:r w:rsidR="009B10AC">
      <w:rPr>
        <w:noProof/>
      </w:rPr>
      <mc:AlternateContent>
        <mc:Choice Requires="wps">
          <w:drawing>
            <wp:anchor distT="0" distB="0" distL="114300" distR="114300" simplePos="0" relativeHeight="503308232" behindDoc="1" locked="0" layoutInCell="1" allowOverlap="1" wp14:anchorId="56769473" wp14:editId="1E29F232">
              <wp:simplePos x="0" y="0"/>
              <wp:positionH relativeFrom="page">
                <wp:posOffset>1129665</wp:posOffset>
              </wp:positionH>
              <wp:positionV relativeFrom="page">
                <wp:posOffset>9600565</wp:posOffset>
              </wp:positionV>
              <wp:extent cx="2969260" cy="150495"/>
              <wp:effectExtent l="0" t="0" r="254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42D97" w14:textId="77777777" w:rsidR="00031945" w:rsidRDefault="00FB251C">
                          <w:pPr>
                            <w:spacing w:before="1"/>
                            <w:ind w:left="20"/>
                            <w:rPr>
                              <w:rFonts w:ascii="Times New Roman"/>
                              <w:sz w:val="19"/>
                            </w:rPr>
                          </w:pPr>
                          <w:r>
                            <w:rPr>
                              <w:rFonts w:ascii="Times New Roman"/>
                              <w:w w:val="105"/>
                              <w:sz w:val="19"/>
                            </w:rPr>
                            <w:t>Proprietary Information - Quantrax Corporation Inc.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69473" id="Text Box 2" o:spid="_x0000_s1028" type="#_x0000_t202" style="position:absolute;margin-left:88.95pt;margin-top:755.95pt;width:233.8pt;height:11.85pt;z-index:-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" filled="f" stroked="f">
              <v:textbox inset="0,0,0,0">
                <w:txbxContent>
                  <w:p w14:paraId="50542D97" w14:textId="77777777" w:rsidR="00031945" w:rsidRDefault="00FB251C">
                    <w:pPr>
                      <w:spacing w:before="1"/>
                      <w:ind w:left="20"/>
                      <w:rPr>
                        <w:rFonts w:ascii="Times New Roman"/>
                        <w:sz w:val="19"/>
                      </w:rPr>
                    </w:pPr>
                    <w:r>
                      <w:rPr>
                        <w:rFonts w:ascii="Times New Roman"/>
                        <w:w w:val="105"/>
                        <w:sz w:val="19"/>
                      </w:rPr>
                      <w:t>Proprietary Information - Quantrax Corporation Inc. 2016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6147F" w14:textId="77777777" w:rsidR="00F62A59" w:rsidRDefault="00F62A59">
      <w:r>
        <w:separator/>
      </w:r>
    </w:p>
  </w:footnote>
  <w:footnote w:type="continuationSeparator" w:id="0">
    <w:p w14:paraId="77AF591A" w14:textId="77777777" w:rsidR="00F62A59" w:rsidRDefault="00F62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F3C53" w14:textId="77777777" w:rsidR="00031945" w:rsidRDefault="009B10AC">
    <w:pPr>
      <w:pStyle w:val="BodyText"/>
      <w:spacing w:line="14" w:lineRule="auto"/>
      <w:rPr>
        <w:sz w:val="20"/>
      </w:rPr>
    </w:pPr>
    <w:r>
      <w:rPr>
        <w:noProof/>
      </w:rPr>
      <mc:AlternateContent>
        <mc:Choice Requires="wps">
          <w:drawing>
            <wp:anchor distT="0" distB="0" distL="114300" distR="114300" simplePos="0" relativeHeight="503308208" behindDoc="1" locked="0" layoutInCell="1" allowOverlap="1" wp14:anchorId="3364EC9A" wp14:editId="41D5921B">
              <wp:simplePos x="0" y="0"/>
              <wp:positionH relativeFrom="page">
                <wp:posOffset>1129665</wp:posOffset>
              </wp:positionH>
              <wp:positionV relativeFrom="page">
                <wp:posOffset>346075</wp:posOffset>
              </wp:positionV>
              <wp:extent cx="1872615" cy="138430"/>
              <wp:effectExtent l="0" t="0" r="13335" b="139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61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D29A7" w14:textId="77777777" w:rsidR="00031945" w:rsidRDefault="002B2728">
                          <w:pPr>
                            <w:spacing w:before="4"/>
                            <w:ind w:left="20"/>
                            <w:rPr>
                              <w:rFonts w:ascii="Times New Roman"/>
                              <w:sz w:val="17"/>
                            </w:rPr>
                          </w:pPr>
                          <w:r>
                            <w:rPr>
                              <w:rFonts w:ascii="Times New Roman"/>
                              <w:w w:val="105"/>
                              <w:sz w:val="17"/>
                            </w:rPr>
                            <w:t>RMEx - Implementation P</w:t>
                          </w:r>
                          <w:r w:rsidR="00FB251C">
                            <w:rPr>
                              <w:rFonts w:ascii="Times New Roman"/>
                              <w:w w:val="105"/>
                              <w:sz w:val="17"/>
                            </w:rPr>
                            <w:t>lan (Progress)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4EC9A" id="_x0000_t202" coordsize="21600,21600" o:spt="202" path="m,l,21600r21600,l21600,xe">
              <v:stroke joinstyle="miter"/>
              <v:path gradientshapeok="t" o:connecttype="rect"/>
            </v:shapetype>
            <v:shape id="Text Box 3" o:spid="_x0000_s1026" type="#_x0000_t202" style="position:absolute;margin-left:88.95pt;margin-top:27.25pt;width:147.45pt;height:10.9pt;z-index:-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FHrw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" filled="f" stroked="f">
              <v:textbox inset="0,0,0,0">
                <w:txbxContent>
                  <w:p w14:paraId="4A3D29A7" w14:textId="77777777" w:rsidR="00031945" w:rsidRDefault="002B2728">
                    <w:pPr>
                      <w:spacing w:before="4"/>
                      <w:ind w:left="20"/>
                      <w:rPr>
                        <w:rFonts w:ascii="Times New Roman"/>
                        <w:sz w:val="17"/>
                      </w:rPr>
                    </w:pPr>
                    <w:r>
                      <w:rPr>
                        <w:rFonts w:ascii="Times New Roman"/>
                        <w:w w:val="105"/>
                        <w:sz w:val="17"/>
                      </w:rPr>
                      <w:t>RMEx - Implementation P</w:t>
                    </w:r>
                    <w:r w:rsidR="00FB251C">
                      <w:rPr>
                        <w:rFonts w:ascii="Times New Roman"/>
                        <w:w w:val="105"/>
                        <w:sz w:val="17"/>
                      </w:rPr>
                      <w:t>lan (Progress)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E2749"/>
    <w:multiLevelType w:val="hybridMultilevel"/>
    <w:tmpl w:val="B96C0858"/>
    <w:lvl w:ilvl="0" w:tplc="8920339C">
      <w:start w:val="1"/>
      <w:numFmt w:val="bullet"/>
      <w:lvlText w:val=""/>
      <w:lvlJc w:val="left"/>
      <w:pPr>
        <w:ind w:left="839" w:hanging="360"/>
      </w:pPr>
      <w:rPr>
        <w:rFonts w:ascii="Symbol" w:eastAsia="Symbol" w:hAnsi="Symbol" w:cs="Symbol" w:hint="default"/>
        <w:w w:val="102"/>
        <w:sz w:val="21"/>
        <w:szCs w:val="21"/>
      </w:rPr>
    </w:lvl>
    <w:lvl w:ilvl="1" w:tplc="39C469DC">
      <w:start w:val="1"/>
      <w:numFmt w:val="bullet"/>
      <w:lvlText w:val="•"/>
      <w:lvlJc w:val="left"/>
      <w:pPr>
        <w:ind w:left="1644" w:hanging="360"/>
      </w:pPr>
      <w:rPr>
        <w:rFonts w:hint="default"/>
      </w:rPr>
    </w:lvl>
    <w:lvl w:ilvl="2" w:tplc="BF524348">
      <w:start w:val="1"/>
      <w:numFmt w:val="bullet"/>
      <w:lvlText w:val="•"/>
      <w:lvlJc w:val="left"/>
      <w:pPr>
        <w:ind w:left="2448" w:hanging="360"/>
      </w:pPr>
      <w:rPr>
        <w:rFonts w:hint="default"/>
      </w:rPr>
    </w:lvl>
    <w:lvl w:ilvl="3" w:tplc="B31CD62C">
      <w:start w:val="1"/>
      <w:numFmt w:val="bullet"/>
      <w:lvlText w:val="•"/>
      <w:lvlJc w:val="left"/>
      <w:pPr>
        <w:ind w:left="3252" w:hanging="360"/>
      </w:pPr>
      <w:rPr>
        <w:rFonts w:hint="default"/>
      </w:rPr>
    </w:lvl>
    <w:lvl w:ilvl="4" w:tplc="DA6AC888">
      <w:start w:val="1"/>
      <w:numFmt w:val="bullet"/>
      <w:lvlText w:val="•"/>
      <w:lvlJc w:val="left"/>
      <w:pPr>
        <w:ind w:left="4056" w:hanging="360"/>
      </w:pPr>
      <w:rPr>
        <w:rFonts w:hint="default"/>
      </w:rPr>
    </w:lvl>
    <w:lvl w:ilvl="5" w:tplc="887EC34A">
      <w:start w:val="1"/>
      <w:numFmt w:val="bullet"/>
      <w:lvlText w:val="•"/>
      <w:lvlJc w:val="left"/>
      <w:pPr>
        <w:ind w:left="4860" w:hanging="360"/>
      </w:pPr>
      <w:rPr>
        <w:rFonts w:hint="default"/>
      </w:rPr>
    </w:lvl>
    <w:lvl w:ilvl="6" w:tplc="650ABFC8">
      <w:start w:val="1"/>
      <w:numFmt w:val="bullet"/>
      <w:lvlText w:val="•"/>
      <w:lvlJc w:val="left"/>
      <w:pPr>
        <w:ind w:left="5664" w:hanging="360"/>
      </w:pPr>
      <w:rPr>
        <w:rFonts w:hint="default"/>
      </w:rPr>
    </w:lvl>
    <w:lvl w:ilvl="7" w:tplc="DE365D12">
      <w:start w:val="1"/>
      <w:numFmt w:val="bullet"/>
      <w:lvlText w:val="•"/>
      <w:lvlJc w:val="left"/>
      <w:pPr>
        <w:ind w:left="6468" w:hanging="360"/>
      </w:pPr>
      <w:rPr>
        <w:rFonts w:hint="default"/>
      </w:rPr>
    </w:lvl>
    <w:lvl w:ilvl="8" w:tplc="0A12C084">
      <w:start w:val="1"/>
      <w:numFmt w:val="bullet"/>
      <w:lvlText w:val="•"/>
      <w:lvlJc w:val="left"/>
      <w:pPr>
        <w:ind w:left="7272" w:hanging="360"/>
      </w:pPr>
      <w:rPr>
        <w:rFonts w:hint="default"/>
      </w:rPr>
    </w:lvl>
  </w:abstractNum>
  <w:abstractNum w:abstractNumId="1" w15:restartNumberingAfterBreak="0">
    <w:nsid w:val="3EEE64AE"/>
    <w:multiLevelType w:val="hybridMultilevel"/>
    <w:tmpl w:val="1A48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D2360C"/>
    <w:multiLevelType w:val="hybridMultilevel"/>
    <w:tmpl w:val="63B69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45"/>
    <w:rsid w:val="00007402"/>
    <w:rsid w:val="00023F70"/>
    <w:rsid w:val="00031945"/>
    <w:rsid w:val="0003367C"/>
    <w:rsid w:val="00042867"/>
    <w:rsid w:val="000A0F74"/>
    <w:rsid w:val="00121CFD"/>
    <w:rsid w:val="001D5101"/>
    <w:rsid w:val="001E23EB"/>
    <w:rsid w:val="001F3BB9"/>
    <w:rsid w:val="00214773"/>
    <w:rsid w:val="00215DBF"/>
    <w:rsid w:val="002B2728"/>
    <w:rsid w:val="00383F9D"/>
    <w:rsid w:val="003B6617"/>
    <w:rsid w:val="003C707D"/>
    <w:rsid w:val="003E6471"/>
    <w:rsid w:val="00403227"/>
    <w:rsid w:val="00413595"/>
    <w:rsid w:val="00430958"/>
    <w:rsid w:val="00481C8C"/>
    <w:rsid w:val="0049382A"/>
    <w:rsid w:val="00501FD1"/>
    <w:rsid w:val="005401CA"/>
    <w:rsid w:val="00546DFE"/>
    <w:rsid w:val="00565121"/>
    <w:rsid w:val="005C4BA4"/>
    <w:rsid w:val="005E6A5B"/>
    <w:rsid w:val="00647535"/>
    <w:rsid w:val="00650646"/>
    <w:rsid w:val="006541F9"/>
    <w:rsid w:val="00656920"/>
    <w:rsid w:val="006C11A4"/>
    <w:rsid w:val="006C2E25"/>
    <w:rsid w:val="00722FD2"/>
    <w:rsid w:val="00777631"/>
    <w:rsid w:val="007F190B"/>
    <w:rsid w:val="008A4776"/>
    <w:rsid w:val="00902A5C"/>
    <w:rsid w:val="009124FF"/>
    <w:rsid w:val="00937388"/>
    <w:rsid w:val="0096544E"/>
    <w:rsid w:val="009759BF"/>
    <w:rsid w:val="009B10AC"/>
    <w:rsid w:val="009C5709"/>
    <w:rsid w:val="009D5F1B"/>
    <w:rsid w:val="00A26B90"/>
    <w:rsid w:val="00AA2AED"/>
    <w:rsid w:val="00AA6494"/>
    <w:rsid w:val="00B103AF"/>
    <w:rsid w:val="00B62107"/>
    <w:rsid w:val="00BE5B17"/>
    <w:rsid w:val="00C63EF3"/>
    <w:rsid w:val="00C96586"/>
    <w:rsid w:val="00CD4B00"/>
    <w:rsid w:val="00D27C38"/>
    <w:rsid w:val="00D46AA6"/>
    <w:rsid w:val="00D72490"/>
    <w:rsid w:val="00DC4ABD"/>
    <w:rsid w:val="00DE285C"/>
    <w:rsid w:val="00DF00AE"/>
    <w:rsid w:val="00E01E07"/>
    <w:rsid w:val="00E14CA0"/>
    <w:rsid w:val="00E52DB1"/>
    <w:rsid w:val="00ED58D9"/>
    <w:rsid w:val="00EE6662"/>
    <w:rsid w:val="00F226F9"/>
    <w:rsid w:val="00F44D2F"/>
    <w:rsid w:val="00F62A59"/>
    <w:rsid w:val="00FB251C"/>
    <w:rsid w:val="00FB3C3F"/>
    <w:rsid w:val="00FF04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AB62C2"/>
  <w15:docId w15:val="{552AC1F5-2118-4565-AEA7-A757D2E8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
      <w:ind w:left="119" w:right="95"/>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39" w:right="120" w:hanging="360"/>
      <w:jc w:val="both"/>
    </w:pPr>
  </w:style>
  <w:style w:type="paragraph" w:customStyle="1" w:styleId="TableParagraph">
    <w:name w:val="Table Paragraph"/>
    <w:basedOn w:val="Normal"/>
    <w:uiPriority w:val="1"/>
    <w:qFormat/>
    <w:pPr>
      <w:spacing w:before="85"/>
      <w:ind w:left="76" w:right="138"/>
      <w:jc w:val="center"/>
    </w:pPr>
  </w:style>
  <w:style w:type="paragraph" w:styleId="Header">
    <w:name w:val="header"/>
    <w:basedOn w:val="Normal"/>
    <w:link w:val="HeaderChar"/>
    <w:uiPriority w:val="99"/>
    <w:unhideWhenUsed/>
    <w:rsid w:val="00AA6494"/>
    <w:pPr>
      <w:tabs>
        <w:tab w:val="center" w:pos="4680"/>
        <w:tab w:val="right" w:pos="9360"/>
      </w:tabs>
    </w:pPr>
  </w:style>
  <w:style w:type="character" w:customStyle="1" w:styleId="HeaderChar">
    <w:name w:val="Header Char"/>
    <w:basedOn w:val="DefaultParagraphFont"/>
    <w:link w:val="Header"/>
    <w:uiPriority w:val="99"/>
    <w:rsid w:val="00AA6494"/>
    <w:rPr>
      <w:rFonts w:ascii="Arial" w:eastAsia="Arial" w:hAnsi="Arial" w:cs="Arial"/>
    </w:rPr>
  </w:style>
  <w:style w:type="paragraph" w:styleId="Footer">
    <w:name w:val="footer"/>
    <w:basedOn w:val="Normal"/>
    <w:link w:val="FooterChar"/>
    <w:uiPriority w:val="99"/>
    <w:unhideWhenUsed/>
    <w:rsid w:val="00AA6494"/>
    <w:pPr>
      <w:tabs>
        <w:tab w:val="center" w:pos="4680"/>
        <w:tab w:val="right" w:pos="9360"/>
      </w:tabs>
    </w:pPr>
  </w:style>
  <w:style w:type="character" w:customStyle="1" w:styleId="FooterChar">
    <w:name w:val="Footer Char"/>
    <w:basedOn w:val="DefaultParagraphFont"/>
    <w:link w:val="Footer"/>
    <w:uiPriority w:val="99"/>
    <w:rsid w:val="00AA649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770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Dawna Barge</dc:creator>
  <cp:lastModifiedBy>Dawna Barge</cp:lastModifiedBy>
  <cp:revision>4</cp:revision>
  <dcterms:created xsi:type="dcterms:W3CDTF">2016-09-26T20:50:00Z</dcterms:created>
  <dcterms:modified xsi:type="dcterms:W3CDTF">2017-04-19T18:11:00Z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2016-01-15T00:00:00Z</vt:filetime>
  </property>
  <property fmtid="{D5CDD505-2E9C-101B-9397-08002B2CF9AE}" pid="3" name="LastSaved">
    <vt:filetime>2016-09-20T00:00:00Z</vt:filetime>
  </property>
</Properties>
</file>